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42" w:rsidRPr="00F46E13" w:rsidRDefault="00040B9A">
      <w:pPr>
        <w:pStyle w:val="statymopavad"/>
        <w:spacing w:line="240" w:lineRule="auto"/>
        <w:ind w:firstLine="0"/>
        <w:rPr>
          <w:rFonts w:ascii="Times New Roman" w:hAnsi="Times New Roman"/>
          <w:sz w:val="22"/>
        </w:rPr>
      </w:pPr>
      <w:r>
        <w:rPr>
          <w:rFonts w:ascii="Times New Roman" w:hAnsi="Times New Roman"/>
          <w:noProof/>
          <w:lang w:eastAsia="lt-LT"/>
        </w:rPr>
        <w:drawing>
          <wp:inline distT="0" distB="0" distL="0" distR="0">
            <wp:extent cx="600075" cy="702310"/>
            <wp:effectExtent l="0" t="0" r="9525" b="2540"/>
            <wp:docPr id="1" name="Paveikslėlis 1" descr="Aprašas: 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Aprašas: 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2310"/>
                    </a:xfrm>
                    <a:prstGeom prst="rect">
                      <a:avLst/>
                    </a:prstGeom>
                    <a:noFill/>
                    <a:ln>
                      <a:noFill/>
                    </a:ln>
                  </pic:spPr>
                </pic:pic>
              </a:graphicData>
            </a:graphic>
          </wp:inline>
        </w:drawing>
      </w:r>
    </w:p>
    <w:p w:rsidR="009C1342" w:rsidRPr="00F46E13" w:rsidRDefault="009C1342">
      <w:pPr>
        <w:pStyle w:val="statymopavad"/>
        <w:spacing w:line="240" w:lineRule="auto"/>
        <w:ind w:firstLine="0"/>
        <w:rPr>
          <w:rFonts w:ascii="Times New Roman" w:hAnsi="Times New Roman"/>
        </w:rPr>
      </w:pPr>
    </w:p>
    <w:p w:rsidR="009C1342" w:rsidRPr="00F46E13" w:rsidRDefault="00D916F4">
      <w:pPr>
        <w:pStyle w:val="statymopavad"/>
        <w:spacing w:line="240" w:lineRule="auto"/>
        <w:ind w:firstLine="0"/>
        <w:rPr>
          <w:rFonts w:ascii="Times New Roman" w:hAnsi="Times New Roman"/>
          <w:b/>
          <w:bCs/>
        </w:rPr>
      </w:pPr>
      <w:r w:rsidRPr="00F46E13">
        <w:rPr>
          <w:rFonts w:ascii="Times New Roman" w:hAnsi="Times New Roman"/>
          <w:b/>
          <w:bCs/>
        </w:rPr>
        <w:fldChar w:fldCharType="begin">
          <w:ffData>
            <w:name w:val="organizacija"/>
            <w:enabled/>
            <w:calcOnExit w:val="0"/>
            <w:textInput>
              <w:default w:val="LIETUVOS RESPUBLIKOS"/>
            </w:textInput>
          </w:ffData>
        </w:fldChar>
      </w:r>
      <w:bookmarkStart w:id="0" w:name="organizacija"/>
      <w:r w:rsidRPr="00F46E13">
        <w:rPr>
          <w:rFonts w:ascii="Times New Roman" w:hAnsi="Times New Roman"/>
          <w:b/>
          <w:bCs/>
        </w:rPr>
        <w:instrText xml:space="preserve"> FORMTEXT </w:instrText>
      </w:r>
      <w:r w:rsidRPr="00F46E13">
        <w:rPr>
          <w:rFonts w:ascii="Times New Roman" w:hAnsi="Times New Roman"/>
          <w:b/>
          <w:bCs/>
        </w:rPr>
      </w:r>
      <w:r w:rsidRPr="00F46E13">
        <w:rPr>
          <w:rFonts w:ascii="Times New Roman" w:hAnsi="Times New Roman"/>
          <w:b/>
          <w:bCs/>
        </w:rPr>
        <w:fldChar w:fldCharType="separate"/>
      </w:r>
      <w:r w:rsidRPr="00F46E13">
        <w:rPr>
          <w:rFonts w:ascii="Times New Roman" w:hAnsi="Times New Roman"/>
          <w:b/>
          <w:bCs/>
          <w:noProof/>
        </w:rPr>
        <w:t>LIETUVOS RESPUBLIKOS</w:t>
      </w:r>
      <w:r w:rsidRPr="00F46E13">
        <w:rPr>
          <w:rFonts w:ascii="Times New Roman" w:hAnsi="Times New Roman"/>
          <w:b/>
          <w:bCs/>
        </w:rPr>
        <w:fldChar w:fldCharType="end"/>
      </w:r>
      <w:bookmarkEnd w:id="0"/>
    </w:p>
    <w:p w:rsidR="009C1342" w:rsidRPr="00F46E13" w:rsidRDefault="00D916F4">
      <w:pPr>
        <w:pStyle w:val="statymopavad"/>
        <w:spacing w:line="240" w:lineRule="auto"/>
        <w:ind w:firstLine="0"/>
        <w:rPr>
          <w:rFonts w:ascii="Times New Roman" w:hAnsi="Times New Roman"/>
        </w:rPr>
      </w:pPr>
      <w:r w:rsidRPr="00F46E13">
        <w:rPr>
          <w:rFonts w:ascii="Times New Roman" w:hAnsi="Times New Roman"/>
          <w:b/>
        </w:rPr>
        <w:fldChar w:fldCharType="begin">
          <w:ffData>
            <w:name w:val="antraste"/>
            <w:enabled/>
            <w:calcOnExit w:val="0"/>
            <w:textInput>
              <w:default w:val="PAVADINIMAS"/>
            </w:textInput>
          </w:ffData>
        </w:fldChar>
      </w:r>
      <w:bookmarkStart w:id="1" w:name="antraste"/>
      <w:r w:rsidRPr="00F46E13">
        <w:rPr>
          <w:rFonts w:ascii="Times New Roman" w:hAnsi="Times New Roman"/>
          <w:b/>
        </w:rPr>
        <w:instrText xml:space="preserve"> FORMTEXT </w:instrText>
      </w:r>
      <w:r w:rsidRPr="00F46E13">
        <w:rPr>
          <w:rFonts w:ascii="Times New Roman" w:hAnsi="Times New Roman"/>
          <w:b/>
        </w:rPr>
      </w:r>
      <w:r w:rsidRPr="00F46E13">
        <w:rPr>
          <w:rFonts w:ascii="Times New Roman" w:hAnsi="Times New Roman"/>
          <w:b/>
        </w:rPr>
        <w:fldChar w:fldCharType="separate"/>
      </w:r>
      <w:r w:rsidR="0076634D" w:rsidRPr="00F46E13">
        <w:rPr>
          <w:rFonts w:ascii="Times New Roman" w:hAnsi="Times New Roman"/>
          <w:b/>
          <w:noProof/>
        </w:rPr>
        <w:t>AUTORIŲ TEISIŲ IR GRETUTINIŲ TEISIŲ ĮSTATYMO 2, 16, 19, 20, 21, 22, 23, 24, 25, 26, 28, 33, 39, 58, 75 STRAIPSNIŲ IR ĮSTATYMO PRIEDO PAKEITIMO IR PAPILDYMO IR ĮSTATYMO PAPILDYMO 20</w:t>
      </w:r>
      <w:r w:rsidR="0076634D" w:rsidRPr="00F46E13">
        <w:rPr>
          <w:rFonts w:ascii="Times New Roman" w:hAnsi="Times New Roman"/>
          <w:b/>
          <w:noProof/>
          <w:vertAlign w:val="superscript"/>
        </w:rPr>
        <w:t>1</w:t>
      </w:r>
      <w:r w:rsidR="0076634D" w:rsidRPr="00F46E13">
        <w:rPr>
          <w:rFonts w:ascii="Times New Roman" w:hAnsi="Times New Roman"/>
          <w:b/>
          <w:noProof/>
        </w:rPr>
        <w:t xml:space="preserve"> STRAIPSNIU IR 1, 2 PRIEDAIS </w:t>
      </w:r>
      <w:r w:rsidRPr="00F46E13">
        <w:rPr>
          <w:rFonts w:ascii="Times New Roman" w:hAnsi="Times New Roman"/>
          <w:b/>
        </w:rPr>
        <w:fldChar w:fldCharType="end"/>
      </w:r>
      <w:bookmarkEnd w:id="1"/>
    </w:p>
    <w:p w:rsidR="009C1342" w:rsidRPr="00F46E13" w:rsidRDefault="00D916F4">
      <w:pPr>
        <w:pStyle w:val="statymopavad"/>
        <w:spacing w:line="240" w:lineRule="auto"/>
        <w:ind w:firstLine="0"/>
        <w:rPr>
          <w:rFonts w:ascii="Times New Roman" w:hAnsi="Times New Roman"/>
          <w:b/>
          <w:spacing w:val="20"/>
          <w:sz w:val="32"/>
        </w:rPr>
      </w:pPr>
      <w:bookmarkStart w:id="2" w:name="dok_tipas"/>
      <w:r w:rsidRPr="00F46E13">
        <w:rPr>
          <w:rFonts w:ascii="Times New Roman" w:hAnsi="Times New Roman"/>
          <w:b/>
          <w:spacing w:val="20"/>
        </w:rPr>
        <w:t>ĮSTATYMAS</w:t>
      </w:r>
      <w:bookmarkEnd w:id="2"/>
    </w:p>
    <w:p w:rsidR="009C1342" w:rsidRPr="00F46E13" w:rsidRDefault="009C1342">
      <w:pPr>
        <w:pStyle w:val="statymopavad"/>
        <w:spacing w:line="240" w:lineRule="auto"/>
        <w:ind w:firstLine="0"/>
        <w:rPr>
          <w:rFonts w:ascii="Times New Roman" w:hAnsi="Times New Roman"/>
          <w:b/>
        </w:rPr>
      </w:pPr>
    </w:p>
    <w:p w:rsidR="009C1342" w:rsidRPr="00F46E13" w:rsidRDefault="00D916F4">
      <w:pPr>
        <w:spacing w:after="600"/>
        <w:jc w:val="center"/>
        <w:rPr>
          <w:rFonts w:ascii="Times New Roman" w:hAnsi="Times New Roman"/>
          <w:b/>
          <w:sz w:val="22"/>
          <w:lang w:val="lt-LT"/>
        </w:rPr>
      </w:pPr>
      <w:r w:rsidRPr="00F46E13">
        <w:rPr>
          <w:rStyle w:val="Datametai"/>
          <w:rFonts w:ascii="Times New Roman" w:hAnsi="Times New Roman"/>
          <w:sz w:val="22"/>
          <w:lang w:val="lt-LT"/>
        </w:rPr>
        <w:fldChar w:fldCharType="begin">
          <w:ffData>
            <w:name w:val="data_metai"/>
            <w:enabled/>
            <w:calcOnExit w:val="0"/>
            <w:textInput>
              <w:default w:val="XXXX"/>
              <w:maxLength w:val="4"/>
            </w:textInput>
          </w:ffData>
        </w:fldChar>
      </w:r>
      <w:bookmarkStart w:id="3" w:name="data_metai"/>
      <w:r w:rsidRPr="00F46E13">
        <w:rPr>
          <w:rStyle w:val="Datametai"/>
          <w:rFonts w:ascii="Times New Roman" w:hAnsi="Times New Roman"/>
          <w:sz w:val="22"/>
          <w:lang w:val="lt-LT"/>
        </w:rPr>
        <w:instrText xml:space="preserve"> FORMTEXT </w:instrText>
      </w:r>
      <w:r w:rsidRPr="00F46E13">
        <w:rPr>
          <w:rStyle w:val="Datametai"/>
          <w:rFonts w:ascii="Times New Roman" w:hAnsi="Times New Roman"/>
          <w:sz w:val="22"/>
          <w:lang w:val="lt-LT"/>
        </w:rPr>
      </w:r>
      <w:r w:rsidRPr="00F46E13">
        <w:rPr>
          <w:rStyle w:val="Datametai"/>
          <w:rFonts w:ascii="Times New Roman" w:hAnsi="Times New Roman"/>
          <w:sz w:val="22"/>
          <w:lang w:val="lt-LT"/>
        </w:rPr>
        <w:fldChar w:fldCharType="separate"/>
      </w:r>
      <w:r w:rsidR="0076634D" w:rsidRPr="00F46E13">
        <w:rPr>
          <w:rStyle w:val="Datametai"/>
          <w:rFonts w:ascii="Times New Roman" w:hAnsi="Times New Roman"/>
          <w:noProof/>
          <w:sz w:val="22"/>
          <w:lang w:val="lt-LT"/>
        </w:rPr>
        <w:t>2011</w:t>
      </w:r>
      <w:r w:rsidRPr="00F46E13">
        <w:rPr>
          <w:rStyle w:val="Datametai"/>
          <w:rFonts w:ascii="Times New Roman" w:hAnsi="Times New Roman"/>
          <w:sz w:val="22"/>
          <w:lang w:val="lt-LT"/>
        </w:rPr>
        <w:fldChar w:fldCharType="end"/>
      </w:r>
      <w:bookmarkEnd w:id="3"/>
      <w:r w:rsidRPr="00F46E13">
        <w:rPr>
          <w:rFonts w:ascii="Times New Roman" w:hAnsi="Times New Roman"/>
          <w:sz w:val="22"/>
          <w:lang w:val="lt-LT"/>
        </w:rPr>
        <w:t xml:space="preserve"> m. </w:t>
      </w:r>
      <w:r w:rsidRPr="00F46E13">
        <w:rPr>
          <w:rStyle w:val="Datamnuo"/>
          <w:rFonts w:ascii="Times New Roman" w:hAnsi="Times New Roman"/>
          <w:sz w:val="22"/>
          <w:lang w:val="lt-LT"/>
        </w:rPr>
        <w:fldChar w:fldCharType="begin">
          <w:ffData>
            <w:name w:val="data_menuo"/>
            <w:enabled/>
            <w:calcOnExit w:val="0"/>
            <w:textInput>
              <w:default w:val="xxxxxxxxx"/>
              <w:maxLength w:val="9"/>
            </w:textInput>
          </w:ffData>
        </w:fldChar>
      </w:r>
      <w:bookmarkStart w:id="4" w:name="data_menuo"/>
      <w:r w:rsidRPr="00F46E13">
        <w:rPr>
          <w:rStyle w:val="Datamnuo"/>
          <w:rFonts w:ascii="Times New Roman" w:hAnsi="Times New Roman"/>
          <w:sz w:val="22"/>
          <w:lang w:val="lt-LT"/>
        </w:rPr>
        <w:instrText xml:space="preserve"> FORMTEXT </w:instrText>
      </w:r>
      <w:r w:rsidRPr="00F46E13">
        <w:rPr>
          <w:rStyle w:val="Datamnuo"/>
          <w:rFonts w:ascii="Times New Roman" w:hAnsi="Times New Roman"/>
          <w:sz w:val="22"/>
          <w:lang w:val="lt-LT"/>
        </w:rPr>
      </w:r>
      <w:r w:rsidRPr="00F46E13">
        <w:rPr>
          <w:rStyle w:val="Datamnuo"/>
          <w:rFonts w:ascii="Times New Roman" w:hAnsi="Times New Roman"/>
          <w:sz w:val="22"/>
          <w:lang w:val="lt-LT"/>
        </w:rPr>
        <w:fldChar w:fldCharType="separate"/>
      </w:r>
      <w:r w:rsidR="0076634D" w:rsidRPr="00F46E13">
        <w:rPr>
          <w:rStyle w:val="Datamnuo"/>
          <w:rFonts w:ascii="Times New Roman" w:hAnsi="Times New Roman"/>
          <w:noProof/>
          <w:sz w:val="22"/>
          <w:lang w:val="lt-LT"/>
        </w:rPr>
        <w:t>gruodžio</w:t>
      </w:r>
      <w:r w:rsidRPr="00F46E13">
        <w:rPr>
          <w:rStyle w:val="Datamnuo"/>
          <w:rFonts w:ascii="Times New Roman" w:hAnsi="Times New Roman"/>
          <w:sz w:val="22"/>
          <w:lang w:val="lt-LT"/>
        </w:rPr>
        <w:fldChar w:fldCharType="end"/>
      </w:r>
      <w:bookmarkEnd w:id="4"/>
      <w:r w:rsidRPr="00F46E13">
        <w:rPr>
          <w:rFonts w:ascii="Times New Roman" w:hAnsi="Times New Roman"/>
          <w:sz w:val="22"/>
          <w:lang w:val="lt-LT"/>
        </w:rPr>
        <w:t xml:space="preserve"> </w:t>
      </w:r>
      <w:r w:rsidRPr="00F46E13">
        <w:rPr>
          <w:rStyle w:val="Datadiena"/>
          <w:rFonts w:ascii="Times New Roman" w:hAnsi="Times New Roman"/>
          <w:sz w:val="22"/>
          <w:lang w:val="lt-LT"/>
        </w:rPr>
        <w:fldChar w:fldCharType="begin">
          <w:ffData>
            <w:name w:val="data_diena"/>
            <w:enabled/>
            <w:calcOnExit w:val="0"/>
            <w:textInput>
              <w:default w:val="XX"/>
              <w:maxLength w:val="2"/>
            </w:textInput>
          </w:ffData>
        </w:fldChar>
      </w:r>
      <w:bookmarkStart w:id="5" w:name="data_diena"/>
      <w:r w:rsidRPr="00F46E13">
        <w:rPr>
          <w:rStyle w:val="Datadiena"/>
          <w:rFonts w:ascii="Times New Roman" w:hAnsi="Times New Roman"/>
          <w:sz w:val="22"/>
          <w:lang w:val="lt-LT"/>
        </w:rPr>
        <w:instrText xml:space="preserve"> FORMTEXT </w:instrText>
      </w:r>
      <w:r w:rsidRPr="00F46E13">
        <w:rPr>
          <w:rStyle w:val="Datadiena"/>
          <w:rFonts w:ascii="Times New Roman" w:hAnsi="Times New Roman"/>
          <w:sz w:val="22"/>
          <w:lang w:val="lt-LT"/>
        </w:rPr>
      </w:r>
      <w:r w:rsidRPr="00F46E13">
        <w:rPr>
          <w:rStyle w:val="Datadiena"/>
          <w:rFonts w:ascii="Times New Roman" w:hAnsi="Times New Roman"/>
          <w:sz w:val="22"/>
          <w:lang w:val="lt-LT"/>
        </w:rPr>
        <w:fldChar w:fldCharType="separate"/>
      </w:r>
      <w:r w:rsidR="0076634D" w:rsidRPr="00F46E13">
        <w:rPr>
          <w:rStyle w:val="Datadiena"/>
          <w:rFonts w:ascii="Times New Roman" w:hAnsi="Times New Roman"/>
          <w:noProof/>
          <w:sz w:val="22"/>
          <w:lang w:val="lt-LT"/>
        </w:rPr>
        <w:t>21</w:t>
      </w:r>
      <w:r w:rsidRPr="00F46E13">
        <w:rPr>
          <w:rStyle w:val="Datadiena"/>
          <w:rFonts w:ascii="Times New Roman" w:hAnsi="Times New Roman"/>
          <w:sz w:val="22"/>
          <w:lang w:val="lt-LT"/>
        </w:rPr>
        <w:fldChar w:fldCharType="end"/>
      </w:r>
      <w:bookmarkEnd w:id="5"/>
      <w:r w:rsidRPr="00F46E13">
        <w:rPr>
          <w:rFonts w:ascii="Times New Roman" w:hAnsi="Times New Roman"/>
          <w:sz w:val="22"/>
          <w:lang w:val="lt-LT"/>
        </w:rPr>
        <w:t xml:space="preserve"> d. Nr. </w:t>
      </w:r>
      <w:r w:rsidRPr="00F46E13">
        <w:rPr>
          <w:rStyle w:val="statymoNr"/>
          <w:rFonts w:ascii="Times New Roman" w:hAnsi="Times New Roman"/>
          <w:sz w:val="22"/>
          <w:lang w:val="lt-LT"/>
        </w:rPr>
        <w:fldChar w:fldCharType="begin">
          <w:ffData>
            <w:name w:val="dok_nr"/>
            <w:enabled/>
            <w:calcOnExit w:val="0"/>
            <w:textInput>
              <w:default w:val="XXXX"/>
            </w:textInput>
          </w:ffData>
        </w:fldChar>
      </w:r>
      <w:bookmarkStart w:id="6" w:name="dok_nr"/>
      <w:r w:rsidRPr="00F46E13">
        <w:rPr>
          <w:rStyle w:val="statymoNr"/>
          <w:rFonts w:ascii="Times New Roman" w:hAnsi="Times New Roman"/>
          <w:sz w:val="22"/>
          <w:lang w:val="lt-LT"/>
        </w:rPr>
        <w:instrText xml:space="preserve"> FORMTEXT </w:instrText>
      </w:r>
      <w:r w:rsidRPr="00F46E13">
        <w:rPr>
          <w:rStyle w:val="statymoNr"/>
          <w:rFonts w:ascii="Times New Roman" w:hAnsi="Times New Roman"/>
          <w:sz w:val="22"/>
          <w:lang w:val="lt-LT"/>
        </w:rPr>
      </w:r>
      <w:r w:rsidRPr="00F46E13">
        <w:rPr>
          <w:rStyle w:val="statymoNr"/>
          <w:rFonts w:ascii="Times New Roman" w:hAnsi="Times New Roman"/>
          <w:sz w:val="22"/>
          <w:lang w:val="lt-LT"/>
        </w:rPr>
        <w:fldChar w:fldCharType="separate"/>
      </w:r>
      <w:r w:rsidR="0076634D" w:rsidRPr="00F46E13">
        <w:rPr>
          <w:rStyle w:val="statymoNr"/>
          <w:rFonts w:ascii="Times New Roman" w:hAnsi="Times New Roman"/>
          <w:noProof/>
          <w:sz w:val="22"/>
          <w:lang w:val="lt-LT"/>
        </w:rPr>
        <w:t>XI-1833</w:t>
      </w:r>
      <w:r w:rsidRPr="00F46E13">
        <w:rPr>
          <w:rStyle w:val="statymoNr"/>
          <w:rFonts w:ascii="Times New Roman" w:hAnsi="Times New Roman"/>
          <w:sz w:val="22"/>
          <w:lang w:val="lt-LT"/>
        </w:rPr>
        <w:fldChar w:fldCharType="end"/>
      </w:r>
      <w:bookmarkEnd w:id="6"/>
      <w:r w:rsidRPr="00F46E13">
        <w:rPr>
          <w:rFonts w:ascii="Times New Roman" w:hAnsi="Times New Roman"/>
          <w:sz w:val="22"/>
          <w:lang w:val="lt-LT"/>
        </w:rPr>
        <w:br/>
        <w:t>Vilnius</w:t>
      </w:r>
    </w:p>
    <w:p w:rsidR="009C1342" w:rsidRPr="00F46E13" w:rsidRDefault="009C1342">
      <w:pPr>
        <w:jc w:val="center"/>
        <w:rPr>
          <w:rFonts w:ascii="Times New Roman" w:hAnsi="Times New Roman"/>
          <w:sz w:val="22"/>
          <w:lang w:val="lt-LT"/>
        </w:rPr>
        <w:sectPr w:rsidR="009C1342" w:rsidRPr="00F46E13">
          <w:headerReference w:type="even" r:id="rId9"/>
          <w:headerReference w:type="default" r:id="rId10"/>
          <w:footerReference w:type="even" r:id="rId11"/>
          <w:type w:val="continuous"/>
          <w:pgSz w:w="11907" w:h="16840" w:code="9"/>
          <w:pgMar w:top="1134" w:right="1134" w:bottom="1134" w:left="1701" w:header="709" w:footer="709" w:gutter="227"/>
          <w:cols w:space="1296"/>
          <w:titlePg/>
        </w:sectPr>
      </w:pPr>
    </w:p>
    <w:p w:rsidR="0076634D" w:rsidRPr="00F46E13" w:rsidRDefault="0076634D" w:rsidP="0076634D">
      <w:pPr>
        <w:spacing w:line="360" w:lineRule="auto"/>
        <w:jc w:val="center"/>
        <w:rPr>
          <w:rFonts w:ascii="Times New Roman" w:hAnsi="Times New Roman"/>
          <w:szCs w:val="24"/>
          <w:lang w:val="lt-LT"/>
        </w:rPr>
      </w:pPr>
      <w:r w:rsidRPr="00F46E13">
        <w:rPr>
          <w:rFonts w:ascii="Times New Roman" w:hAnsi="Times New Roman"/>
          <w:szCs w:val="24"/>
          <w:lang w:val="lt-LT"/>
        </w:rPr>
        <w:t xml:space="preserve">(Žin., 1999, Nr. </w:t>
      </w:r>
      <w:hyperlink r:id="rId12" w:history="1">
        <w:r w:rsidRPr="007F3171">
          <w:rPr>
            <w:rStyle w:val="Hipersaitas"/>
            <w:rFonts w:ascii="Times New Roman" w:hAnsi="Times New Roman"/>
            <w:szCs w:val="24"/>
            <w:lang w:val="lt-LT"/>
          </w:rPr>
          <w:t>50-1598</w:t>
        </w:r>
      </w:hyperlink>
      <w:r w:rsidRPr="00F46E13">
        <w:rPr>
          <w:rFonts w:ascii="Times New Roman" w:hAnsi="Times New Roman"/>
          <w:szCs w:val="24"/>
          <w:lang w:val="lt-LT"/>
        </w:rPr>
        <w:t xml:space="preserve">; 2003, Nr. </w:t>
      </w:r>
      <w:hyperlink r:id="rId13" w:history="1">
        <w:r w:rsidRPr="007F3171">
          <w:rPr>
            <w:rStyle w:val="Hipersaitas"/>
            <w:rFonts w:ascii="Times New Roman" w:hAnsi="Times New Roman"/>
            <w:szCs w:val="24"/>
            <w:lang w:val="lt-LT"/>
          </w:rPr>
          <w:t>28-1125</w:t>
        </w:r>
      </w:hyperlink>
      <w:r w:rsidRPr="00F46E13">
        <w:rPr>
          <w:rFonts w:ascii="Times New Roman" w:hAnsi="Times New Roman"/>
          <w:szCs w:val="24"/>
          <w:lang w:val="lt-LT"/>
        </w:rPr>
        <w:t xml:space="preserve">; 2006, </w:t>
      </w:r>
      <w:r w:rsidR="00655BDA" w:rsidRPr="00F46E13">
        <w:rPr>
          <w:rFonts w:ascii="Times New Roman" w:hAnsi="Times New Roman"/>
          <w:szCs w:val="24"/>
          <w:lang w:val="lt-LT"/>
        </w:rPr>
        <w:t xml:space="preserve">Nr. </w:t>
      </w:r>
      <w:hyperlink r:id="rId14" w:history="1">
        <w:r w:rsidR="00655BDA" w:rsidRPr="007F3171">
          <w:rPr>
            <w:rStyle w:val="Hipersaitas"/>
            <w:rFonts w:ascii="Times New Roman" w:hAnsi="Times New Roman"/>
            <w:szCs w:val="24"/>
            <w:lang w:val="lt-LT"/>
          </w:rPr>
          <w:t>116-4400</w:t>
        </w:r>
      </w:hyperlink>
      <w:r w:rsidR="00655BDA" w:rsidRPr="00F46E13">
        <w:rPr>
          <w:rFonts w:ascii="Times New Roman" w:hAnsi="Times New Roman"/>
          <w:szCs w:val="24"/>
          <w:lang w:val="lt-LT"/>
        </w:rPr>
        <w:t xml:space="preserve">; 2008, Nr. </w:t>
      </w:r>
      <w:hyperlink r:id="rId15" w:history="1">
        <w:r w:rsidR="00655BDA" w:rsidRPr="007F3171">
          <w:rPr>
            <w:rStyle w:val="Hipersaitas"/>
            <w:rFonts w:ascii="Times New Roman" w:hAnsi="Times New Roman"/>
            <w:szCs w:val="24"/>
            <w:lang w:val="lt-LT"/>
          </w:rPr>
          <w:t>35-1243</w:t>
        </w:r>
      </w:hyperlink>
      <w:r w:rsidRPr="00F46E13">
        <w:rPr>
          <w:rFonts w:ascii="Times New Roman" w:hAnsi="Times New Roman"/>
          <w:szCs w:val="24"/>
          <w:lang w:val="lt-LT"/>
        </w:rPr>
        <w:t>)</w:t>
      </w:r>
    </w:p>
    <w:p w:rsidR="0076634D" w:rsidRPr="00F46E13" w:rsidRDefault="0076634D" w:rsidP="0076634D">
      <w:pPr>
        <w:tabs>
          <w:tab w:val="left" w:pos="9214"/>
        </w:tabs>
        <w:spacing w:line="360" w:lineRule="auto"/>
        <w:ind w:right="9" w:firstLine="720"/>
        <w:rPr>
          <w:rFonts w:ascii="Times New Roman" w:hAnsi="Times New Roman"/>
          <w:b/>
          <w:szCs w:val="24"/>
          <w:lang w:val="lt-LT"/>
        </w:rPr>
      </w:pPr>
    </w:p>
    <w:p w:rsidR="0076634D" w:rsidRPr="00F46E13" w:rsidRDefault="0076634D" w:rsidP="0076634D">
      <w:pPr>
        <w:tabs>
          <w:tab w:val="left" w:pos="9214"/>
        </w:tabs>
        <w:spacing w:line="360" w:lineRule="auto"/>
        <w:ind w:right="9" w:firstLine="720"/>
        <w:jc w:val="both"/>
        <w:rPr>
          <w:rFonts w:ascii="Times New Roman" w:hAnsi="Times New Roman"/>
          <w:b/>
          <w:szCs w:val="24"/>
          <w:lang w:val="lt-LT"/>
        </w:rPr>
      </w:pPr>
      <w:bookmarkStart w:id="7" w:name="straipsnis1"/>
      <w:r w:rsidRPr="00F46E13">
        <w:rPr>
          <w:rFonts w:ascii="Times New Roman" w:hAnsi="Times New Roman"/>
          <w:b/>
          <w:szCs w:val="24"/>
          <w:lang w:val="lt-LT"/>
        </w:rPr>
        <w:t>1 straipsnis. 2 straipsnio papildymas ir pakeitimas</w:t>
      </w:r>
    </w:p>
    <w:bookmarkEnd w:id="7"/>
    <w:p w:rsidR="0076634D" w:rsidRPr="00F46E13" w:rsidRDefault="0076634D" w:rsidP="0076634D">
      <w:pPr>
        <w:tabs>
          <w:tab w:val="left" w:pos="9214"/>
        </w:tabs>
        <w:spacing w:line="360" w:lineRule="auto"/>
        <w:ind w:right="9" w:firstLine="709"/>
        <w:jc w:val="both"/>
        <w:rPr>
          <w:rFonts w:ascii="Times New Roman" w:hAnsi="Times New Roman"/>
          <w:b/>
          <w:szCs w:val="24"/>
          <w:lang w:val="lt-LT"/>
        </w:rPr>
      </w:pPr>
      <w:r w:rsidRPr="00F46E13">
        <w:rPr>
          <w:rFonts w:ascii="Times New Roman" w:hAnsi="Times New Roman"/>
          <w:szCs w:val="24"/>
          <w:lang w:val="lt-LT"/>
        </w:rPr>
        <w:t>1. Papildyti 2 straipsnį nauja 2</w:t>
      </w:r>
      <w:r w:rsidRPr="00F46E13">
        <w:rPr>
          <w:rFonts w:ascii="Times New Roman" w:hAnsi="Times New Roman"/>
          <w:bCs/>
          <w:szCs w:val="24"/>
          <w:lang w:val="lt-LT"/>
        </w:rPr>
        <w:t>2 dalimi:</w:t>
      </w:r>
    </w:p>
    <w:p w:rsidR="0076634D" w:rsidRPr="00F46E13" w:rsidRDefault="0076634D" w:rsidP="0076634D">
      <w:pPr>
        <w:tabs>
          <w:tab w:val="left" w:pos="9214"/>
        </w:tabs>
        <w:spacing w:line="360" w:lineRule="auto"/>
        <w:ind w:right="9" w:firstLine="720"/>
        <w:jc w:val="both"/>
        <w:rPr>
          <w:rFonts w:ascii="Times New Roman" w:hAnsi="Times New Roman"/>
          <w:szCs w:val="24"/>
          <w:lang w:val="lt-LT"/>
        </w:rPr>
      </w:pPr>
      <w:r w:rsidRPr="00F46E13">
        <w:rPr>
          <w:rFonts w:ascii="Times New Roman" w:hAnsi="Times New Roman"/>
          <w:szCs w:val="24"/>
          <w:lang w:val="lt-LT"/>
        </w:rPr>
        <w:t>„</w:t>
      </w:r>
      <w:r w:rsidRPr="00F46E13">
        <w:rPr>
          <w:rFonts w:ascii="Times New Roman" w:hAnsi="Times New Roman"/>
          <w:bCs/>
          <w:szCs w:val="24"/>
          <w:lang w:val="lt-LT"/>
        </w:rPr>
        <w:t xml:space="preserve">22. </w:t>
      </w:r>
      <w:r w:rsidRPr="00F46E13">
        <w:rPr>
          <w:rFonts w:ascii="Times New Roman" w:hAnsi="Times New Roman"/>
          <w:b/>
          <w:bCs/>
          <w:szCs w:val="24"/>
          <w:lang w:val="lt-LT"/>
        </w:rPr>
        <w:t>Negalia</w:t>
      </w:r>
      <w:r w:rsidRPr="00F46E13">
        <w:rPr>
          <w:rFonts w:ascii="Times New Roman" w:hAnsi="Times New Roman"/>
          <w:bCs/>
          <w:szCs w:val="24"/>
          <w:lang w:val="lt-LT"/>
        </w:rPr>
        <w:t xml:space="preserve"> – sveikatos sutrikimas, dėl kurio asmuo negali savarankiškai naudotis tokios formos autorių teisių ir gretutinių teisių objektais, kokios jie buvo teisėtai išleisti ar viešai paskelbti. Negalia šiame Įstatyme apima visišką ir dalinę regos ar klausos negalią, galūnių negalią, varžančią galėjimą laikyti knygą ar kitą leidinį ir j</w:t>
      </w:r>
      <w:r w:rsidR="00A37E50" w:rsidRPr="00F46E13">
        <w:rPr>
          <w:rFonts w:ascii="Times New Roman" w:hAnsi="Times New Roman"/>
          <w:bCs/>
          <w:szCs w:val="24"/>
          <w:lang w:val="lt-LT"/>
        </w:rPr>
        <w:t>ais</w:t>
      </w:r>
      <w:r w:rsidRPr="00F46E13">
        <w:rPr>
          <w:rFonts w:ascii="Times New Roman" w:hAnsi="Times New Roman"/>
          <w:bCs/>
          <w:szCs w:val="24"/>
          <w:lang w:val="lt-LT"/>
        </w:rPr>
        <w:t xml:space="preserve"> manipuliuoti, suvokimo (mokymosi) negalią.</w:t>
      </w:r>
      <w:r w:rsidRPr="00F46E13">
        <w:rPr>
          <w:rFonts w:ascii="Times New Roman" w:hAnsi="Times New Roman"/>
          <w:szCs w:val="24"/>
          <w:lang w:val="lt-LT"/>
        </w:rPr>
        <w:t>“</w:t>
      </w:r>
    </w:p>
    <w:p w:rsidR="0076634D" w:rsidRPr="00F46E13" w:rsidRDefault="0076634D" w:rsidP="0076634D">
      <w:pPr>
        <w:tabs>
          <w:tab w:val="left" w:pos="9214"/>
        </w:tabs>
        <w:spacing w:line="360" w:lineRule="auto"/>
        <w:ind w:right="9" w:firstLine="709"/>
        <w:jc w:val="both"/>
        <w:rPr>
          <w:rFonts w:ascii="Times New Roman" w:hAnsi="Times New Roman"/>
          <w:szCs w:val="24"/>
          <w:lang w:val="lt-LT"/>
        </w:rPr>
      </w:pPr>
      <w:r w:rsidRPr="00F46E13">
        <w:rPr>
          <w:rFonts w:ascii="Times New Roman" w:hAnsi="Times New Roman"/>
          <w:szCs w:val="24"/>
          <w:lang w:val="lt-LT"/>
        </w:rPr>
        <w:t>2. Buvusias 2 straipsnio 22, 23, 24, 25, 26, 27, 28, 29, 30 ir 31 dalis laikyti atitinkamai 23, 24, 25, 26, 27, 28, 29, 30, 31 ir 32 dalimis.</w:t>
      </w:r>
    </w:p>
    <w:p w:rsidR="0076634D" w:rsidRPr="00F46E13" w:rsidRDefault="0076634D" w:rsidP="0076634D">
      <w:pPr>
        <w:spacing w:line="360" w:lineRule="auto"/>
        <w:ind w:firstLine="720"/>
        <w:jc w:val="both"/>
        <w:rPr>
          <w:rFonts w:ascii="Times New Roman" w:hAnsi="Times New Roman"/>
          <w:szCs w:val="24"/>
          <w:lang w:val="lt-LT"/>
        </w:rPr>
      </w:pPr>
    </w:p>
    <w:p w:rsidR="0076634D" w:rsidRPr="00F46E13" w:rsidRDefault="0076634D" w:rsidP="0076634D">
      <w:pPr>
        <w:spacing w:line="360" w:lineRule="auto"/>
        <w:ind w:firstLine="720"/>
        <w:jc w:val="both"/>
        <w:rPr>
          <w:rFonts w:ascii="Times New Roman" w:hAnsi="Times New Roman"/>
          <w:szCs w:val="24"/>
          <w:lang w:val="lt-LT"/>
        </w:rPr>
      </w:pPr>
    </w:p>
    <w:p w:rsidR="0076634D" w:rsidRPr="00F46E13" w:rsidRDefault="0076634D" w:rsidP="0076634D">
      <w:pPr>
        <w:spacing w:line="360" w:lineRule="auto"/>
        <w:ind w:firstLine="720"/>
        <w:jc w:val="both"/>
        <w:rPr>
          <w:rFonts w:ascii="Times New Roman" w:hAnsi="Times New Roman"/>
          <w:b/>
          <w:szCs w:val="24"/>
          <w:lang w:val="lt-LT"/>
        </w:rPr>
      </w:pPr>
      <w:bookmarkStart w:id="8" w:name="straipsnis2"/>
      <w:r w:rsidRPr="00F46E13">
        <w:rPr>
          <w:rFonts w:ascii="Times New Roman" w:hAnsi="Times New Roman"/>
          <w:b/>
          <w:szCs w:val="24"/>
          <w:lang w:val="lt-LT"/>
        </w:rPr>
        <w:t>2 straipsnis. 16 straipsnio 3 dalies pakeitimas</w:t>
      </w:r>
    </w:p>
    <w:bookmarkEnd w:id="8"/>
    <w:p w:rsidR="0076634D" w:rsidRPr="00F46E13" w:rsidRDefault="0076634D" w:rsidP="0076634D">
      <w:pPr>
        <w:spacing w:line="360" w:lineRule="auto"/>
        <w:ind w:firstLine="720"/>
        <w:jc w:val="both"/>
        <w:rPr>
          <w:rFonts w:ascii="Times New Roman" w:hAnsi="Times New Roman"/>
          <w:bCs/>
          <w:szCs w:val="24"/>
          <w:lang w:val="lt-LT"/>
        </w:rPr>
      </w:pPr>
      <w:r w:rsidRPr="00F46E13">
        <w:rPr>
          <w:rFonts w:ascii="Times New Roman" w:hAnsi="Times New Roman"/>
          <w:bCs/>
          <w:szCs w:val="24"/>
          <w:lang w:val="lt-LT"/>
        </w:rPr>
        <w:t>Pakeisti 16 straipsnio 3 dalį ir ją išdėstyti taip:</w:t>
      </w:r>
    </w:p>
    <w:p w:rsidR="0076634D" w:rsidRPr="00F46E13" w:rsidRDefault="0076634D" w:rsidP="0076634D">
      <w:pPr>
        <w:tabs>
          <w:tab w:val="left" w:pos="9214"/>
        </w:tabs>
        <w:spacing w:line="360" w:lineRule="auto"/>
        <w:ind w:right="9" w:firstLine="720"/>
        <w:jc w:val="both"/>
        <w:rPr>
          <w:rFonts w:ascii="Times New Roman" w:hAnsi="Times New Roman"/>
          <w:bCs/>
          <w:szCs w:val="24"/>
          <w:lang w:val="lt-LT"/>
        </w:rPr>
      </w:pPr>
      <w:r w:rsidRPr="00F46E13">
        <w:rPr>
          <w:rFonts w:ascii="Times New Roman" w:hAnsi="Times New Roman"/>
          <w:bCs/>
          <w:szCs w:val="24"/>
          <w:lang w:val="lt-LT"/>
        </w:rPr>
        <w:t>„</w:t>
      </w:r>
      <w:r w:rsidRPr="00F46E13">
        <w:rPr>
          <w:rFonts w:ascii="Times New Roman" w:hAnsi="Times New Roman"/>
          <w:szCs w:val="24"/>
          <w:lang w:val="lt-LT"/>
        </w:rPr>
        <w:t xml:space="preserve">3. Teikiant panaudai knygas ir </w:t>
      </w:r>
      <w:r w:rsidRPr="00F46E13">
        <w:rPr>
          <w:rFonts w:ascii="Times New Roman" w:hAnsi="Times New Roman"/>
          <w:bCs/>
          <w:szCs w:val="24"/>
          <w:lang w:val="lt-LT"/>
        </w:rPr>
        <w:t>vaizduojamojo meno</w:t>
      </w:r>
      <w:r w:rsidRPr="00F46E13">
        <w:rPr>
          <w:rFonts w:ascii="Times New Roman" w:hAnsi="Times New Roman"/>
          <w:szCs w:val="24"/>
          <w:lang w:val="lt-LT"/>
        </w:rPr>
        <w:t xml:space="preserve"> leidinius </w:t>
      </w:r>
      <w:r w:rsidRPr="00F46E13">
        <w:rPr>
          <w:rFonts w:ascii="Times New Roman" w:hAnsi="Times New Roman"/>
          <w:bCs/>
          <w:szCs w:val="24"/>
          <w:lang w:val="lt-LT"/>
        </w:rPr>
        <w:t>(dailės ir fotografijų albumus)</w:t>
      </w:r>
      <w:r w:rsidRPr="00F46E13">
        <w:rPr>
          <w:rFonts w:ascii="Times New Roman" w:hAnsi="Times New Roman"/>
          <w:szCs w:val="24"/>
          <w:lang w:val="lt-LT"/>
        </w:rPr>
        <w:t xml:space="preserve"> bibliotekose, jų autoriai </w:t>
      </w:r>
      <w:r w:rsidRPr="00F46E13">
        <w:rPr>
          <w:rFonts w:ascii="Times New Roman" w:hAnsi="Times New Roman"/>
          <w:bCs/>
          <w:szCs w:val="24"/>
          <w:lang w:val="lt-LT"/>
        </w:rPr>
        <w:t>arba jų teisių paveldėtojai</w:t>
      </w:r>
      <w:r w:rsidRPr="00F46E13">
        <w:rPr>
          <w:rFonts w:ascii="Times New Roman" w:hAnsi="Times New Roman"/>
          <w:szCs w:val="24"/>
          <w:lang w:val="lt-LT"/>
        </w:rPr>
        <w:t xml:space="preserve"> turi teisę gauti atlyginimą už perduotą išimtinę teisę teikti kūrinį panaudai. Atlyginimo dydį ir mokėjimo tvarką nustato Vyriausybė, atsižvelgdama į Lietuvos autorių teisių ir gretutinių teisių tarybos siūlymus. Šis atlyginimas nemokamas teikiant panaudai knygas ir kitus leidinius švietimo ir mokslo įstaigų bibliotekose.</w:t>
      </w:r>
      <w:r w:rsidRPr="00F46E13">
        <w:rPr>
          <w:rFonts w:ascii="Times New Roman" w:hAnsi="Times New Roman"/>
          <w:bCs/>
          <w:szCs w:val="24"/>
          <w:lang w:val="lt-LT"/>
        </w:rPr>
        <w:t>“</w:t>
      </w:r>
    </w:p>
    <w:p w:rsidR="0076634D" w:rsidRPr="00F46E13" w:rsidRDefault="0076634D" w:rsidP="0076634D">
      <w:pPr>
        <w:tabs>
          <w:tab w:val="left" w:pos="9214"/>
        </w:tabs>
        <w:spacing w:line="360" w:lineRule="auto"/>
        <w:ind w:right="9" w:firstLine="720"/>
        <w:jc w:val="both"/>
        <w:rPr>
          <w:rFonts w:ascii="Times New Roman" w:hAnsi="Times New Roman"/>
          <w:bCs/>
          <w:szCs w:val="24"/>
          <w:lang w:val="lt-LT"/>
        </w:rPr>
      </w:pPr>
    </w:p>
    <w:p w:rsidR="0076634D" w:rsidRPr="00F46E13" w:rsidRDefault="0076634D" w:rsidP="0076634D">
      <w:pPr>
        <w:tabs>
          <w:tab w:val="left" w:pos="9214"/>
        </w:tabs>
        <w:spacing w:line="360" w:lineRule="auto"/>
        <w:ind w:right="9" w:firstLine="720"/>
        <w:jc w:val="both"/>
        <w:rPr>
          <w:rFonts w:ascii="Times New Roman" w:hAnsi="Times New Roman"/>
          <w:bCs/>
          <w:szCs w:val="24"/>
          <w:lang w:val="lt-LT"/>
        </w:rPr>
      </w:pPr>
    </w:p>
    <w:p w:rsidR="0076634D" w:rsidRPr="00F46E13" w:rsidRDefault="0076634D" w:rsidP="0076634D">
      <w:pPr>
        <w:tabs>
          <w:tab w:val="left" w:pos="9214"/>
        </w:tabs>
        <w:spacing w:line="360" w:lineRule="auto"/>
        <w:ind w:right="9" w:firstLine="720"/>
        <w:jc w:val="both"/>
        <w:rPr>
          <w:rFonts w:ascii="Times New Roman" w:hAnsi="Times New Roman"/>
          <w:b/>
          <w:szCs w:val="24"/>
          <w:lang w:val="lt-LT"/>
        </w:rPr>
      </w:pPr>
      <w:bookmarkStart w:id="9" w:name="straipsnis3"/>
      <w:r w:rsidRPr="00F46E13">
        <w:rPr>
          <w:rFonts w:ascii="Times New Roman" w:hAnsi="Times New Roman"/>
          <w:b/>
          <w:szCs w:val="24"/>
          <w:lang w:val="lt-LT"/>
        </w:rPr>
        <w:t>3 straipsnis. 19 straipsnio papildymas</w:t>
      </w:r>
      <w:r w:rsidR="00655BDA" w:rsidRPr="00F46E13">
        <w:rPr>
          <w:rFonts w:ascii="Times New Roman" w:hAnsi="Times New Roman"/>
          <w:b/>
          <w:szCs w:val="24"/>
          <w:lang w:val="lt-LT"/>
        </w:rPr>
        <w:t xml:space="preserve"> ir pakeitimas</w:t>
      </w:r>
    </w:p>
    <w:bookmarkEnd w:id="9"/>
    <w:p w:rsidR="0076634D" w:rsidRPr="00F46E13" w:rsidRDefault="0076634D" w:rsidP="0076634D">
      <w:pPr>
        <w:tabs>
          <w:tab w:val="left" w:pos="9214"/>
        </w:tabs>
        <w:spacing w:line="360" w:lineRule="auto"/>
        <w:ind w:right="9" w:firstLine="720"/>
        <w:jc w:val="both"/>
        <w:rPr>
          <w:rFonts w:ascii="Times New Roman" w:hAnsi="Times New Roman"/>
          <w:bCs/>
          <w:szCs w:val="24"/>
          <w:lang w:val="lt-LT"/>
        </w:rPr>
      </w:pPr>
      <w:r w:rsidRPr="00F46E13">
        <w:rPr>
          <w:rFonts w:ascii="Times New Roman" w:hAnsi="Times New Roman"/>
          <w:bCs/>
          <w:szCs w:val="24"/>
          <w:lang w:val="lt-LT"/>
        </w:rPr>
        <w:t>Papildyti 19 straipsnį 2 dalimi ir visą straipsnį išdėstyti taip:</w:t>
      </w:r>
    </w:p>
    <w:p w:rsidR="0076634D" w:rsidRPr="00F46E13" w:rsidRDefault="0076634D" w:rsidP="0076634D">
      <w:pPr>
        <w:tabs>
          <w:tab w:val="left" w:pos="9214"/>
        </w:tabs>
        <w:spacing w:line="360" w:lineRule="auto"/>
        <w:ind w:right="9" w:firstLine="720"/>
        <w:jc w:val="both"/>
        <w:rPr>
          <w:rFonts w:ascii="Times New Roman" w:hAnsi="Times New Roman"/>
          <w:b/>
          <w:szCs w:val="24"/>
          <w:lang w:val="lt-LT"/>
        </w:rPr>
      </w:pPr>
      <w:r w:rsidRPr="00F46E13">
        <w:rPr>
          <w:rFonts w:ascii="Times New Roman" w:hAnsi="Times New Roman"/>
          <w:bCs/>
          <w:szCs w:val="24"/>
          <w:lang w:val="lt-LT"/>
        </w:rPr>
        <w:t>„</w:t>
      </w:r>
      <w:r w:rsidRPr="00F46E13">
        <w:rPr>
          <w:rFonts w:ascii="Times New Roman" w:hAnsi="Times New Roman"/>
          <w:b/>
          <w:szCs w:val="24"/>
          <w:lang w:val="lt-LT"/>
        </w:rPr>
        <w:t>19 straipsnis. Turtinių teisių apribojimo sąlygos</w:t>
      </w:r>
    </w:p>
    <w:p w:rsidR="0076634D" w:rsidRPr="00F46E13" w:rsidRDefault="0076634D" w:rsidP="0076634D">
      <w:pPr>
        <w:tabs>
          <w:tab w:val="left" w:pos="9214"/>
        </w:tabs>
        <w:spacing w:line="360" w:lineRule="auto"/>
        <w:ind w:right="9" w:firstLine="720"/>
        <w:jc w:val="both"/>
        <w:rPr>
          <w:rFonts w:ascii="Times New Roman" w:hAnsi="Times New Roman"/>
          <w:szCs w:val="24"/>
          <w:lang w:val="lt-LT"/>
        </w:rPr>
      </w:pPr>
      <w:r w:rsidRPr="00F46E13">
        <w:rPr>
          <w:rFonts w:ascii="Times New Roman" w:hAnsi="Times New Roman"/>
          <w:szCs w:val="24"/>
          <w:lang w:val="lt-LT"/>
        </w:rPr>
        <w:t xml:space="preserve">1. Apriboti turtines teises leidžiama </w:t>
      </w:r>
      <w:r w:rsidRPr="00F46E13">
        <w:rPr>
          <w:rFonts w:ascii="Times New Roman" w:hAnsi="Times New Roman"/>
          <w:color w:val="000000"/>
          <w:szCs w:val="24"/>
          <w:lang w:val="lt-LT"/>
        </w:rPr>
        <w:t>specialiais</w:t>
      </w:r>
      <w:r w:rsidRPr="00F46E13">
        <w:rPr>
          <w:rFonts w:ascii="Times New Roman" w:hAnsi="Times New Roman"/>
          <w:szCs w:val="24"/>
          <w:lang w:val="lt-LT"/>
        </w:rPr>
        <w:t xml:space="preserve"> šio Įstatymo numatytais atvejais. Turtinių teisių apribojimas neturi prieštarauti </w:t>
      </w:r>
      <w:r w:rsidRPr="00F46E13">
        <w:rPr>
          <w:rFonts w:ascii="Times New Roman" w:hAnsi="Times New Roman"/>
          <w:color w:val="000000"/>
          <w:szCs w:val="24"/>
          <w:lang w:val="lt-LT"/>
        </w:rPr>
        <w:t>įprastiniam</w:t>
      </w:r>
      <w:r w:rsidRPr="00F46E13">
        <w:rPr>
          <w:rFonts w:ascii="Times New Roman" w:hAnsi="Times New Roman"/>
          <w:szCs w:val="24"/>
          <w:lang w:val="lt-LT"/>
        </w:rPr>
        <w:t xml:space="preserve"> kūrinio naudojimui ir nepagrįstai pažeisti teisėtų autoriaus arba kito autorių teisių subjekto interesų.</w:t>
      </w:r>
    </w:p>
    <w:p w:rsidR="0076634D" w:rsidRPr="00F46E13" w:rsidRDefault="0076634D" w:rsidP="0076634D">
      <w:pPr>
        <w:tabs>
          <w:tab w:val="left" w:pos="9214"/>
        </w:tabs>
        <w:spacing w:line="360" w:lineRule="auto"/>
        <w:ind w:right="9" w:firstLine="720"/>
        <w:jc w:val="both"/>
        <w:rPr>
          <w:rFonts w:ascii="Times New Roman" w:hAnsi="Times New Roman"/>
          <w:szCs w:val="24"/>
          <w:lang w:val="lt-LT"/>
        </w:rPr>
      </w:pPr>
      <w:r w:rsidRPr="00F46E13">
        <w:rPr>
          <w:rFonts w:ascii="Times New Roman" w:hAnsi="Times New Roman"/>
          <w:szCs w:val="24"/>
          <w:lang w:val="lt-LT"/>
        </w:rPr>
        <w:t>2. Š</w:t>
      </w:r>
      <w:r w:rsidRPr="00F46E13">
        <w:rPr>
          <w:rFonts w:ascii="Times New Roman" w:hAnsi="Times New Roman"/>
          <w:bCs/>
          <w:szCs w:val="24"/>
          <w:lang w:val="lt-LT"/>
        </w:rPr>
        <w:t xml:space="preserve">io Įstatymo nustatytais atvejais, kai turtinių teisių apribojimai gali būti taikomi tik nekomerciniais tikslais, nustatant, ar kūrinys, gretutinių teisių ar </w:t>
      </w:r>
      <w:r w:rsidRPr="00F46E13">
        <w:rPr>
          <w:rFonts w:ascii="Times New Roman" w:hAnsi="Times New Roman"/>
          <w:bCs/>
          <w:i/>
          <w:szCs w:val="24"/>
          <w:lang w:val="lt-LT"/>
        </w:rPr>
        <w:t>sui generis</w:t>
      </w:r>
      <w:r w:rsidRPr="00F46E13">
        <w:rPr>
          <w:rFonts w:ascii="Times New Roman" w:hAnsi="Times New Roman"/>
          <w:bCs/>
          <w:szCs w:val="24"/>
          <w:lang w:val="lt-LT"/>
        </w:rPr>
        <w:t xml:space="preserve"> teisių objektas buvo panaudotas nekomerciniais tikslais, turi būti atsižvelgiama į naudojimo paskirtį. Kūrinio, gretutinių teisių ar </w:t>
      </w:r>
      <w:r w:rsidRPr="00F46E13">
        <w:rPr>
          <w:rFonts w:ascii="Times New Roman" w:hAnsi="Times New Roman"/>
          <w:bCs/>
          <w:i/>
          <w:szCs w:val="24"/>
          <w:lang w:val="lt-LT"/>
        </w:rPr>
        <w:t>sui generis</w:t>
      </w:r>
      <w:r w:rsidRPr="00F46E13">
        <w:rPr>
          <w:rFonts w:ascii="Times New Roman" w:hAnsi="Times New Roman"/>
          <w:bCs/>
          <w:szCs w:val="24"/>
          <w:lang w:val="lt-LT"/>
        </w:rPr>
        <w:t xml:space="preserve"> teisių objekto naudotojo teisinė forma, organizacinė struktūra ir finansavimo būdas šiuo atveju nėra lemiami veiksniai.</w:t>
      </w:r>
      <w:r w:rsidR="00655BDA" w:rsidRPr="00F46E13">
        <w:rPr>
          <w:rFonts w:ascii="Times New Roman" w:hAnsi="Times New Roman"/>
          <w:szCs w:val="24"/>
          <w:lang w:val="lt-LT"/>
        </w:rPr>
        <w:t>“</w:t>
      </w:r>
    </w:p>
    <w:p w:rsidR="0076634D" w:rsidRPr="00F46E13" w:rsidRDefault="0076634D" w:rsidP="0076634D">
      <w:pPr>
        <w:tabs>
          <w:tab w:val="left" w:pos="9214"/>
        </w:tabs>
        <w:spacing w:line="360" w:lineRule="auto"/>
        <w:ind w:right="9" w:firstLine="720"/>
        <w:jc w:val="both"/>
        <w:rPr>
          <w:rFonts w:ascii="Times New Roman" w:hAnsi="Times New Roman"/>
          <w:b/>
          <w:szCs w:val="24"/>
          <w:lang w:val="lt-LT"/>
        </w:rPr>
      </w:pPr>
    </w:p>
    <w:p w:rsidR="0076634D" w:rsidRPr="00F46E13" w:rsidRDefault="0076634D" w:rsidP="0076634D">
      <w:pPr>
        <w:tabs>
          <w:tab w:val="left" w:pos="9214"/>
        </w:tabs>
        <w:spacing w:line="360" w:lineRule="auto"/>
        <w:ind w:right="9" w:firstLine="720"/>
        <w:jc w:val="both"/>
        <w:rPr>
          <w:rFonts w:ascii="Times New Roman" w:hAnsi="Times New Roman"/>
          <w:b/>
          <w:szCs w:val="24"/>
          <w:lang w:val="lt-LT"/>
        </w:rPr>
      </w:pPr>
      <w:bookmarkStart w:id="10" w:name="straipsnis4"/>
      <w:r w:rsidRPr="00F46E13">
        <w:rPr>
          <w:rFonts w:ascii="Times New Roman" w:hAnsi="Times New Roman"/>
          <w:b/>
          <w:szCs w:val="24"/>
          <w:lang w:val="lt-LT"/>
        </w:rPr>
        <w:t>4 straipsnis. 20 straipsnio pakeitimas</w:t>
      </w:r>
    </w:p>
    <w:bookmarkEnd w:id="10"/>
    <w:p w:rsidR="0076634D" w:rsidRPr="00F46E13" w:rsidRDefault="0076634D" w:rsidP="0076634D">
      <w:pPr>
        <w:tabs>
          <w:tab w:val="left" w:pos="9214"/>
        </w:tabs>
        <w:spacing w:line="360" w:lineRule="auto"/>
        <w:ind w:right="9" w:firstLine="720"/>
        <w:jc w:val="both"/>
        <w:rPr>
          <w:rFonts w:ascii="Times New Roman" w:hAnsi="Times New Roman"/>
          <w:bCs/>
          <w:szCs w:val="24"/>
          <w:lang w:val="lt-LT"/>
        </w:rPr>
      </w:pPr>
      <w:r w:rsidRPr="00F46E13">
        <w:rPr>
          <w:rFonts w:ascii="Times New Roman" w:hAnsi="Times New Roman"/>
          <w:bCs/>
          <w:szCs w:val="24"/>
          <w:lang w:val="lt-LT"/>
        </w:rPr>
        <w:t>Pakeisti 20 straipsnį ir jį išdėstyti taip:</w:t>
      </w:r>
    </w:p>
    <w:p w:rsidR="0076634D" w:rsidRPr="00F46E13" w:rsidRDefault="0076634D" w:rsidP="0076634D">
      <w:pPr>
        <w:tabs>
          <w:tab w:val="left" w:pos="9214"/>
        </w:tabs>
        <w:spacing w:line="360" w:lineRule="auto"/>
        <w:ind w:right="9" w:firstLine="720"/>
        <w:jc w:val="both"/>
        <w:rPr>
          <w:rFonts w:ascii="Times New Roman" w:hAnsi="Times New Roman"/>
          <w:b/>
          <w:szCs w:val="24"/>
          <w:lang w:val="lt-LT"/>
        </w:rPr>
      </w:pPr>
      <w:r w:rsidRPr="00F46E13">
        <w:rPr>
          <w:rFonts w:ascii="Times New Roman" w:hAnsi="Times New Roman"/>
          <w:bCs/>
          <w:szCs w:val="24"/>
          <w:lang w:val="lt-LT"/>
        </w:rPr>
        <w:t>„</w:t>
      </w:r>
      <w:r w:rsidRPr="00F46E13">
        <w:rPr>
          <w:rFonts w:ascii="Times New Roman" w:hAnsi="Times New Roman"/>
          <w:b/>
          <w:szCs w:val="24"/>
          <w:lang w:val="lt-LT"/>
        </w:rPr>
        <w:t>20 straipsnis. Kūrinio atgaminimas asmeniniais tikslais</w:t>
      </w:r>
    </w:p>
    <w:p w:rsidR="0076634D" w:rsidRPr="00F46E13" w:rsidRDefault="0076634D" w:rsidP="0076634D">
      <w:pPr>
        <w:tabs>
          <w:tab w:val="left" w:pos="9214"/>
        </w:tabs>
        <w:spacing w:line="360" w:lineRule="auto"/>
        <w:ind w:right="9" w:firstLine="720"/>
        <w:jc w:val="both"/>
        <w:rPr>
          <w:rFonts w:ascii="Times New Roman" w:hAnsi="Times New Roman"/>
          <w:bCs/>
          <w:szCs w:val="24"/>
          <w:lang w:val="lt-LT"/>
        </w:rPr>
      </w:pPr>
      <w:r w:rsidRPr="00F46E13">
        <w:rPr>
          <w:rFonts w:ascii="Times New Roman" w:hAnsi="Times New Roman"/>
          <w:szCs w:val="24"/>
          <w:lang w:val="lt-LT"/>
        </w:rPr>
        <w:t xml:space="preserve">1. </w:t>
      </w:r>
      <w:r w:rsidRPr="00F46E13">
        <w:rPr>
          <w:rFonts w:ascii="Times New Roman" w:hAnsi="Times New Roman"/>
          <w:bCs/>
          <w:szCs w:val="24"/>
          <w:lang w:val="lt-LT"/>
        </w:rPr>
        <w:t xml:space="preserve">Be kūrinio autoriaus arba kito šio kūrinio autorių teisių subjekto leidimo fiziniam asmeniui išimtinai savo asmeniniam naudojimui nekomerciniais tikslais leidžiama atgaminti teisėtai išleisto ar </w:t>
      </w:r>
      <w:r w:rsidRPr="00F46E13">
        <w:rPr>
          <w:rFonts w:ascii="Times New Roman" w:hAnsi="Times New Roman"/>
          <w:bCs/>
          <w:color w:val="000000"/>
          <w:szCs w:val="24"/>
          <w:lang w:val="lt-LT"/>
        </w:rPr>
        <w:t>viešai</w:t>
      </w:r>
      <w:r w:rsidRPr="00F46E13">
        <w:rPr>
          <w:rFonts w:ascii="Times New Roman" w:hAnsi="Times New Roman"/>
          <w:bCs/>
          <w:color w:val="FF0000"/>
          <w:szCs w:val="24"/>
          <w:lang w:val="lt-LT"/>
        </w:rPr>
        <w:t xml:space="preserve"> </w:t>
      </w:r>
      <w:r w:rsidRPr="00F46E13">
        <w:rPr>
          <w:rFonts w:ascii="Times New Roman" w:hAnsi="Times New Roman"/>
          <w:bCs/>
          <w:szCs w:val="24"/>
          <w:lang w:val="lt-LT"/>
        </w:rPr>
        <w:t xml:space="preserve">paskelbto kūrinio egzempliorių. </w:t>
      </w:r>
    </w:p>
    <w:p w:rsidR="0076634D" w:rsidRPr="00F46E13" w:rsidRDefault="0076634D" w:rsidP="0076634D">
      <w:pPr>
        <w:tabs>
          <w:tab w:val="left" w:pos="9214"/>
        </w:tabs>
        <w:spacing w:line="360" w:lineRule="auto"/>
        <w:ind w:right="9" w:firstLine="720"/>
        <w:jc w:val="both"/>
        <w:rPr>
          <w:rFonts w:ascii="Times New Roman" w:hAnsi="Times New Roman"/>
          <w:szCs w:val="24"/>
          <w:lang w:val="lt-LT"/>
        </w:rPr>
      </w:pPr>
      <w:r w:rsidRPr="00F46E13">
        <w:rPr>
          <w:rFonts w:ascii="Times New Roman" w:hAnsi="Times New Roman"/>
          <w:bCs/>
          <w:szCs w:val="24"/>
          <w:lang w:val="lt-LT"/>
        </w:rPr>
        <w:t>2. Kūrinių atgaminimą asmeniniais tikslais reprografijos būdu (</w:t>
      </w:r>
      <w:r w:rsidRPr="00F46E13">
        <w:rPr>
          <w:rFonts w:ascii="Times New Roman" w:hAnsi="Times New Roman"/>
          <w:bCs/>
          <w:color w:val="000000"/>
          <w:szCs w:val="24"/>
          <w:lang w:val="lt-LT"/>
        </w:rPr>
        <w:t>bet kokiu fotokopijavimo būdu ar naudojant kitus panašaus pobūdžio procesus, kai atgaminama popieriuje ar kitoje panašioje laikmenoje</w:t>
      </w:r>
      <w:r w:rsidRPr="00F46E13">
        <w:rPr>
          <w:rFonts w:ascii="Times New Roman" w:hAnsi="Times New Roman"/>
          <w:bCs/>
          <w:szCs w:val="24"/>
          <w:lang w:val="lt-LT"/>
        </w:rPr>
        <w:t>) reglamentuoja šio Įstatymo 20</w:t>
      </w:r>
      <w:r w:rsidRPr="00F46E13">
        <w:rPr>
          <w:rFonts w:ascii="Times New Roman" w:hAnsi="Times New Roman"/>
          <w:bCs/>
          <w:szCs w:val="24"/>
          <w:vertAlign w:val="superscript"/>
          <w:lang w:val="lt-LT"/>
        </w:rPr>
        <w:t>1</w:t>
      </w:r>
      <w:r w:rsidRPr="00F46E13">
        <w:rPr>
          <w:rFonts w:ascii="Times New Roman" w:hAnsi="Times New Roman"/>
          <w:bCs/>
          <w:szCs w:val="24"/>
          <w:lang w:val="lt-LT"/>
        </w:rPr>
        <w:t xml:space="preserve"> straipsnio nuostatos.</w:t>
      </w:r>
      <w:r w:rsidRPr="00F46E13">
        <w:rPr>
          <w:rFonts w:ascii="Times New Roman" w:hAnsi="Times New Roman"/>
          <w:szCs w:val="24"/>
          <w:lang w:val="lt-LT"/>
        </w:rPr>
        <w:t xml:space="preserve"> </w:t>
      </w:r>
    </w:p>
    <w:p w:rsidR="0076634D" w:rsidRPr="00F46E13" w:rsidRDefault="0076634D" w:rsidP="0076634D">
      <w:pPr>
        <w:tabs>
          <w:tab w:val="left" w:pos="9214"/>
        </w:tabs>
        <w:spacing w:line="360" w:lineRule="auto"/>
        <w:ind w:right="9" w:firstLine="720"/>
        <w:jc w:val="both"/>
        <w:rPr>
          <w:rFonts w:ascii="Times New Roman" w:hAnsi="Times New Roman"/>
          <w:szCs w:val="24"/>
          <w:lang w:val="lt-LT"/>
        </w:rPr>
      </w:pPr>
      <w:r w:rsidRPr="00F46E13">
        <w:rPr>
          <w:rFonts w:ascii="Times New Roman" w:hAnsi="Times New Roman"/>
          <w:szCs w:val="24"/>
          <w:lang w:val="lt-LT"/>
        </w:rPr>
        <w:t xml:space="preserve">3. </w:t>
      </w:r>
      <w:r w:rsidRPr="00F46E13">
        <w:rPr>
          <w:rFonts w:ascii="Times New Roman" w:hAnsi="Times New Roman"/>
          <w:bCs/>
          <w:szCs w:val="24"/>
          <w:lang w:val="lt-LT"/>
        </w:rPr>
        <w:t>Šio straipsnio 1 dalies nuostatos netaikomos, kai atgaminami šie kūriniai</w:t>
      </w:r>
      <w:r w:rsidRPr="00F46E13">
        <w:rPr>
          <w:rFonts w:ascii="Times New Roman" w:hAnsi="Times New Roman"/>
          <w:szCs w:val="24"/>
          <w:lang w:val="lt-LT"/>
        </w:rPr>
        <w:t>:</w:t>
      </w:r>
    </w:p>
    <w:p w:rsidR="0076634D" w:rsidRPr="00F46E13" w:rsidRDefault="0076634D" w:rsidP="0076634D">
      <w:pPr>
        <w:tabs>
          <w:tab w:val="left" w:pos="9214"/>
        </w:tabs>
        <w:spacing w:line="360" w:lineRule="auto"/>
        <w:ind w:right="9" w:firstLine="720"/>
        <w:jc w:val="both"/>
        <w:rPr>
          <w:rFonts w:ascii="Times New Roman" w:hAnsi="Times New Roman"/>
          <w:bCs/>
          <w:szCs w:val="24"/>
          <w:lang w:val="lt-LT"/>
        </w:rPr>
      </w:pPr>
      <w:r w:rsidRPr="00F46E13">
        <w:rPr>
          <w:rFonts w:ascii="Times New Roman" w:hAnsi="Times New Roman"/>
          <w:szCs w:val="24"/>
          <w:lang w:val="lt-LT"/>
        </w:rPr>
        <w:t xml:space="preserve">1) </w:t>
      </w:r>
      <w:r w:rsidRPr="00F46E13">
        <w:rPr>
          <w:rFonts w:ascii="Times New Roman" w:hAnsi="Times New Roman"/>
          <w:bCs/>
          <w:szCs w:val="24"/>
          <w:lang w:val="lt-LT"/>
        </w:rPr>
        <w:t>architektūros kūriniai pastatų ar kitokių statinių pavidalu;</w:t>
      </w:r>
    </w:p>
    <w:p w:rsidR="0076634D" w:rsidRPr="00F46E13" w:rsidRDefault="0076634D" w:rsidP="0076634D">
      <w:pPr>
        <w:tabs>
          <w:tab w:val="left" w:pos="9214"/>
        </w:tabs>
        <w:spacing w:line="360" w:lineRule="auto"/>
        <w:ind w:right="9" w:firstLine="720"/>
        <w:jc w:val="both"/>
        <w:rPr>
          <w:rFonts w:ascii="Times New Roman" w:hAnsi="Times New Roman"/>
          <w:bCs/>
          <w:szCs w:val="24"/>
          <w:lang w:val="lt-LT"/>
        </w:rPr>
      </w:pPr>
      <w:r w:rsidRPr="00F46E13">
        <w:rPr>
          <w:rFonts w:ascii="Times New Roman" w:hAnsi="Times New Roman"/>
          <w:bCs/>
          <w:szCs w:val="24"/>
          <w:lang w:val="lt-LT"/>
        </w:rPr>
        <w:t>2) kompiuterių programos (išskyrus šio Įstatymo 30 ir 31 straipsniuose numatytus atvejus);</w:t>
      </w:r>
    </w:p>
    <w:p w:rsidR="0076634D" w:rsidRPr="00F46E13" w:rsidRDefault="0076634D" w:rsidP="0076634D">
      <w:pPr>
        <w:tabs>
          <w:tab w:val="left" w:pos="9214"/>
        </w:tabs>
        <w:spacing w:line="360" w:lineRule="auto"/>
        <w:ind w:right="9" w:firstLine="720"/>
        <w:jc w:val="both"/>
        <w:rPr>
          <w:rFonts w:ascii="Times New Roman" w:hAnsi="Times New Roman"/>
          <w:bCs/>
          <w:szCs w:val="24"/>
          <w:lang w:val="lt-LT"/>
        </w:rPr>
      </w:pPr>
      <w:r w:rsidRPr="00F46E13">
        <w:rPr>
          <w:rFonts w:ascii="Times New Roman" w:hAnsi="Times New Roman"/>
          <w:bCs/>
          <w:szCs w:val="24"/>
          <w:lang w:val="lt-LT"/>
        </w:rPr>
        <w:t>3) elektroninės duomenų bazės (išskyrus šio Įstatymo 32 straipsnyje numatytus atvejus).</w:t>
      </w:r>
    </w:p>
    <w:p w:rsidR="0076634D" w:rsidRPr="00F46E13" w:rsidRDefault="0076634D" w:rsidP="0076634D">
      <w:pPr>
        <w:tabs>
          <w:tab w:val="left" w:pos="9214"/>
        </w:tabs>
        <w:spacing w:line="360" w:lineRule="auto"/>
        <w:ind w:right="9" w:firstLine="720"/>
        <w:jc w:val="both"/>
        <w:rPr>
          <w:rFonts w:ascii="Times New Roman" w:hAnsi="Times New Roman"/>
          <w:bCs/>
          <w:szCs w:val="24"/>
          <w:lang w:val="lt-LT"/>
        </w:rPr>
      </w:pPr>
      <w:r w:rsidRPr="00F46E13">
        <w:rPr>
          <w:rFonts w:ascii="Times New Roman" w:hAnsi="Times New Roman"/>
          <w:bCs/>
          <w:szCs w:val="24"/>
          <w:lang w:val="lt-LT"/>
        </w:rPr>
        <w:t>4. Autorių teisių ir gretutinių teisių subjektai turi teisę gauti kompensacinį atlyginimą už šio straipsnio 1 dalyje numatytą audiovizualinių kūrinių ar fonogramose įrašytų kūrinių atgaminimą asmeniniais tikslais (toliau šiame straipsnyje – kompensacinis atlyginimas).</w:t>
      </w:r>
    </w:p>
    <w:p w:rsidR="0076634D" w:rsidRPr="00F46E13" w:rsidRDefault="0076634D" w:rsidP="0076634D">
      <w:pPr>
        <w:tabs>
          <w:tab w:val="left" w:pos="9214"/>
        </w:tabs>
        <w:spacing w:line="360" w:lineRule="auto"/>
        <w:ind w:right="9" w:firstLine="720"/>
        <w:jc w:val="both"/>
        <w:rPr>
          <w:rFonts w:ascii="Times New Roman" w:hAnsi="Times New Roman"/>
          <w:bCs/>
          <w:szCs w:val="24"/>
          <w:lang w:val="lt-LT"/>
        </w:rPr>
      </w:pPr>
      <w:r w:rsidRPr="00F46E13">
        <w:rPr>
          <w:rFonts w:ascii="Times New Roman" w:hAnsi="Times New Roman"/>
          <w:bCs/>
          <w:szCs w:val="24"/>
          <w:lang w:val="lt-LT"/>
        </w:rPr>
        <w:t>5. Kompensacinis atlyginimas turi būti mokamas už šio Įstatymo 1 priede nustatytus pirmą kartą Lietuvos Respublikoje parduodamus civilinėje apyvartoje esančius, pagamintus Lietuvos Respublikoje ar į jos teritoriją įvežtus atgaminti asmeniniam naudojimui skirtus įrenginius (toliau šiame straipsnyje – įrenginiai) ir tuščias analogines ir skaitmenines garso ir audiovizualines laikmenas (toliau šiame straipsnyje – tuščios laikmenos). Kompensacinį</w:t>
      </w:r>
      <w:r w:rsidRPr="00F46E13">
        <w:rPr>
          <w:rFonts w:ascii="Times New Roman" w:hAnsi="Times New Roman"/>
          <w:szCs w:val="24"/>
          <w:lang w:val="lt-LT"/>
        </w:rPr>
        <w:t xml:space="preserve"> </w:t>
      </w:r>
      <w:r w:rsidRPr="00F46E13">
        <w:rPr>
          <w:rFonts w:ascii="Times New Roman" w:hAnsi="Times New Roman"/>
          <w:bCs/>
          <w:szCs w:val="24"/>
          <w:lang w:val="lt-LT"/>
        </w:rPr>
        <w:t>atlyginimą privalo mokėti asmenys, parduodantys šiuos įrenginius ir tuščias laikmenas (toliau šiame straipsnyje – kompensacinio atlyginimo mokėtojai</w:t>
      </w:r>
      <w:r w:rsidRPr="00F46E13">
        <w:rPr>
          <w:rFonts w:ascii="Times New Roman" w:hAnsi="Times New Roman"/>
          <w:szCs w:val="24"/>
          <w:lang w:val="lt-LT"/>
        </w:rPr>
        <w:t>) Lietuvos Respublikoje</w:t>
      </w:r>
      <w:r w:rsidRPr="00F46E13">
        <w:rPr>
          <w:rFonts w:ascii="Times New Roman" w:hAnsi="Times New Roman"/>
          <w:bCs/>
          <w:szCs w:val="24"/>
          <w:lang w:val="lt-LT"/>
        </w:rPr>
        <w:t>.</w:t>
      </w:r>
    </w:p>
    <w:p w:rsidR="0076634D" w:rsidRPr="00F46E13" w:rsidRDefault="0076634D" w:rsidP="0076634D">
      <w:pPr>
        <w:tabs>
          <w:tab w:val="left" w:pos="9214"/>
        </w:tabs>
        <w:spacing w:line="360" w:lineRule="auto"/>
        <w:ind w:right="9" w:firstLine="720"/>
        <w:jc w:val="both"/>
        <w:rPr>
          <w:rFonts w:ascii="Times New Roman" w:hAnsi="Times New Roman"/>
          <w:bCs/>
          <w:szCs w:val="24"/>
          <w:lang w:val="lt-LT"/>
        </w:rPr>
      </w:pPr>
      <w:r w:rsidRPr="00F46E13">
        <w:rPr>
          <w:rFonts w:ascii="Times New Roman" w:hAnsi="Times New Roman"/>
          <w:bCs/>
          <w:szCs w:val="24"/>
          <w:lang w:val="lt-LT"/>
        </w:rPr>
        <w:t>6. Tuščių</w:t>
      </w:r>
      <w:r w:rsidRPr="00F46E13">
        <w:rPr>
          <w:rFonts w:ascii="Times New Roman" w:hAnsi="Times New Roman"/>
          <w:szCs w:val="24"/>
          <w:lang w:val="lt-LT"/>
        </w:rPr>
        <w:t xml:space="preserve"> </w:t>
      </w:r>
      <w:r w:rsidRPr="00F46E13">
        <w:rPr>
          <w:rFonts w:ascii="Times New Roman" w:hAnsi="Times New Roman"/>
          <w:bCs/>
          <w:szCs w:val="24"/>
          <w:lang w:val="lt-LT"/>
        </w:rPr>
        <w:t>laikmenų ir įrenginių,</w:t>
      </w:r>
      <w:r w:rsidRPr="00F46E13">
        <w:rPr>
          <w:rFonts w:ascii="Times New Roman" w:hAnsi="Times New Roman"/>
          <w:szCs w:val="24"/>
          <w:lang w:val="lt-LT"/>
        </w:rPr>
        <w:t xml:space="preserve"> už kuriuos turi būti mokamas kompensacinis atlyginimas, sąrašas ir k</w:t>
      </w:r>
      <w:r w:rsidRPr="00F46E13">
        <w:rPr>
          <w:rFonts w:ascii="Times New Roman" w:hAnsi="Times New Roman"/>
          <w:bCs/>
          <w:szCs w:val="24"/>
          <w:lang w:val="lt-LT"/>
        </w:rPr>
        <w:t>ompensacinio atlyginimo tarifai,</w:t>
      </w:r>
      <w:r w:rsidRPr="00F46E13">
        <w:rPr>
          <w:rFonts w:ascii="Times New Roman" w:hAnsi="Times New Roman"/>
          <w:szCs w:val="24"/>
          <w:lang w:val="lt-LT"/>
        </w:rPr>
        <w:t xml:space="preserve"> nustatyti šio Įstatymo 1 priede, turi būti peržiūrimi ne rečiau kaip kas dveji metai. </w:t>
      </w:r>
      <w:r w:rsidRPr="00F46E13">
        <w:rPr>
          <w:rFonts w:ascii="Times New Roman" w:hAnsi="Times New Roman"/>
          <w:bCs/>
          <w:szCs w:val="24"/>
          <w:lang w:val="lt-LT"/>
        </w:rPr>
        <w:t>Kitas kompensacinio</w:t>
      </w:r>
      <w:r w:rsidRPr="00F46E13">
        <w:rPr>
          <w:rFonts w:ascii="Times New Roman" w:hAnsi="Times New Roman"/>
          <w:szCs w:val="24"/>
          <w:lang w:val="lt-LT"/>
        </w:rPr>
        <w:t xml:space="preserve"> </w:t>
      </w:r>
      <w:r w:rsidRPr="00F46E13">
        <w:rPr>
          <w:rFonts w:ascii="Times New Roman" w:hAnsi="Times New Roman"/>
          <w:bCs/>
          <w:szCs w:val="24"/>
          <w:lang w:val="lt-LT"/>
        </w:rPr>
        <w:t xml:space="preserve">atlyginimo mokėjimo sąlygas ir tvarką, atsižvelgdama į tai, </w:t>
      </w:r>
      <w:r w:rsidR="00655BDA" w:rsidRPr="00F46E13">
        <w:rPr>
          <w:rFonts w:ascii="Times New Roman" w:hAnsi="Times New Roman"/>
          <w:bCs/>
          <w:szCs w:val="24"/>
          <w:lang w:val="lt-LT"/>
        </w:rPr>
        <w:t xml:space="preserve">ar </w:t>
      </w:r>
      <w:r w:rsidRPr="00F46E13">
        <w:rPr>
          <w:rFonts w:ascii="Times New Roman" w:hAnsi="Times New Roman"/>
          <w:bCs/>
          <w:szCs w:val="24"/>
          <w:lang w:val="lt-LT"/>
        </w:rPr>
        <w:t>taikomos</w:t>
      </w:r>
      <w:r w:rsidR="00655BDA" w:rsidRPr="00F46E13">
        <w:rPr>
          <w:rFonts w:ascii="Times New Roman" w:hAnsi="Times New Roman"/>
          <w:bCs/>
          <w:szCs w:val="24"/>
          <w:lang w:val="lt-LT"/>
        </w:rPr>
        <w:t>,</w:t>
      </w:r>
      <w:r w:rsidRPr="00F46E13">
        <w:rPr>
          <w:rFonts w:ascii="Times New Roman" w:hAnsi="Times New Roman"/>
          <w:bCs/>
          <w:szCs w:val="24"/>
          <w:lang w:val="lt-LT"/>
        </w:rPr>
        <w:t xml:space="preserve"> ar netaikomos šio Įstatymo 74 straipsnio 1 ir 2 dalyse nustatytos techninės apsaugos priemonės, nustato Vyriausybė, suderinusi su kompensacinio atlyginimo mokėtojams atstovaujančiomis asociacijomis ir autorių teisių bei gretutinių teisių kolektyvinio administravimo asociacijomis.</w:t>
      </w:r>
    </w:p>
    <w:p w:rsidR="0076634D" w:rsidRPr="00F46E13" w:rsidRDefault="0076634D" w:rsidP="0076634D">
      <w:pPr>
        <w:tabs>
          <w:tab w:val="left" w:pos="9214"/>
        </w:tabs>
        <w:spacing w:line="360" w:lineRule="auto"/>
        <w:ind w:right="9" w:firstLine="720"/>
        <w:jc w:val="both"/>
        <w:rPr>
          <w:rFonts w:ascii="Times New Roman" w:hAnsi="Times New Roman"/>
          <w:bCs/>
          <w:szCs w:val="24"/>
          <w:lang w:val="lt-LT"/>
        </w:rPr>
      </w:pPr>
      <w:r w:rsidRPr="00E46E7A">
        <w:rPr>
          <w:rFonts w:ascii="Times New Roman" w:hAnsi="Times New Roman"/>
          <w:bCs/>
          <w:szCs w:val="24"/>
          <w:highlight w:val="yellow"/>
          <w:lang w:val="lt-LT"/>
        </w:rPr>
        <w:t>7. Sumokėtas kompensacinis atlyginimas Vyriausybės nustatyta tvarka grąžinamas šiais atvejais:</w:t>
      </w:r>
    </w:p>
    <w:p w:rsidR="0076634D" w:rsidRPr="00F46E13" w:rsidRDefault="0076634D" w:rsidP="0076634D">
      <w:pPr>
        <w:tabs>
          <w:tab w:val="left" w:pos="9214"/>
        </w:tabs>
        <w:spacing w:line="360" w:lineRule="auto"/>
        <w:ind w:right="9" w:firstLine="709"/>
        <w:jc w:val="both"/>
        <w:rPr>
          <w:rFonts w:ascii="Times New Roman" w:hAnsi="Times New Roman"/>
          <w:bCs/>
          <w:szCs w:val="24"/>
          <w:lang w:val="lt-LT"/>
        </w:rPr>
      </w:pPr>
      <w:r w:rsidRPr="00F46E13">
        <w:rPr>
          <w:rFonts w:ascii="Times New Roman" w:hAnsi="Times New Roman"/>
          <w:bCs/>
          <w:szCs w:val="24"/>
          <w:lang w:val="lt-LT"/>
        </w:rPr>
        <w:t xml:space="preserve">1) kai tuščios laikmenos ir įrenginiai yra įsigyti profesionalioms reikmėms. </w:t>
      </w:r>
      <w:r w:rsidRPr="00F46E13">
        <w:rPr>
          <w:rFonts w:ascii="Times New Roman" w:hAnsi="Times New Roman"/>
          <w:szCs w:val="24"/>
          <w:lang w:val="lt-LT"/>
        </w:rPr>
        <w:t xml:space="preserve">Profesionaliomis reikmėmis šiame straipsnyje laikomos transliuojančiųjų organizacijų ir asmenų, tiražuojančių audiovizualinius kūrinius ir fonogramose įrašytus kūrinius ar gretutinių teisių objektus audiovizualinių kūrinių ir fonogramų gamintojams, reikmės, susijusios su kūrinių ar gretutinių teisių objektų įrašymu, ir asmenų, kurie tuščias laikmenas ir įrenginius įsigyja akivaizdžiai kitiems tikslams negu kūrinių atgaminimas asmeniniam </w:t>
      </w:r>
      <w:r w:rsidRPr="00F46E13">
        <w:rPr>
          <w:rFonts w:ascii="Times New Roman" w:hAnsi="Times New Roman"/>
          <w:color w:val="000000"/>
          <w:szCs w:val="24"/>
          <w:lang w:val="lt-LT"/>
        </w:rPr>
        <w:t>naudojimui, reikmės (pvz., kai kūriniai atgaminami viešojo valdymo ir gynybos įstaigose ir</w:t>
      </w:r>
      <w:r w:rsidRPr="00F46E13">
        <w:rPr>
          <w:rFonts w:ascii="Times New Roman" w:hAnsi="Times New Roman"/>
          <w:szCs w:val="24"/>
          <w:lang w:val="lt-LT"/>
        </w:rPr>
        <w:t xml:space="preserve"> organizacijose, ligoninėse, švietimo įstaigose, bibliotekose ir valstybės archyvuose, muziejuose, mokslinių tyrimų įstaigose bei organizacijose ir kai kūrinių atgaminimas yra skirtas išimtinai tų įstaigų ir organizacijų veiklos reikmėms);</w:t>
      </w:r>
    </w:p>
    <w:p w:rsidR="0076634D" w:rsidRPr="00F46E13" w:rsidRDefault="0076634D" w:rsidP="0076634D">
      <w:pPr>
        <w:tabs>
          <w:tab w:val="left" w:pos="9214"/>
        </w:tabs>
        <w:spacing w:line="360" w:lineRule="auto"/>
        <w:ind w:right="9" w:firstLine="709"/>
        <w:jc w:val="both"/>
        <w:rPr>
          <w:rFonts w:ascii="Times New Roman" w:hAnsi="Times New Roman"/>
          <w:bCs/>
          <w:szCs w:val="24"/>
          <w:lang w:val="lt-LT"/>
        </w:rPr>
      </w:pPr>
      <w:r w:rsidRPr="00F46E13">
        <w:rPr>
          <w:rFonts w:ascii="Times New Roman" w:hAnsi="Times New Roman"/>
          <w:bCs/>
          <w:szCs w:val="24"/>
          <w:lang w:val="lt-LT"/>
        </w:rPr>
        <w:t>2) kai tuščios laikmenos ir įrenginiai yra įsigyti neįgalių žmonių reikmėms</w:t>
      </w:r>
      <w:r w:rsidRPr="00F46E13">
        <w:rPr>
          <w:rFonts w:ascii="Times New Roman" w:hAnsi="Times New Roman"/>
          <w:szCs w:val="24"/>
          <w:lang w:val="lt-LT"/>
        </w:rPr>
        <w:t>;</w:t>
      </w:r>
    </w:p>
    <w:p w:rsidR="0076634D" w:rsidRPr="00F46E13" w:rsidRDefault="0076634D" w:rsidP="0076634D">
      <w:pPr>
        <w:tabs>
          <w:tab w:val="left" w:pos="9214"/>
        </w:tabs>
        <w:spacing w:line="360" w:lineRule="auto"/>
        <w:ind w:right="9" w:firstLine="709"/>
        <w:jc w:val="both"/>
        <w:rPr>
          <w:rFonts w:ascii="Times New Roman" w:hAnsi="Times New Roman"/>
          <w:bCs/>
          <w:szCs w:val="24"/>
          <w:lang w:val="lt-LT"/>
        </w:rPr>
      </w:pPr>
      <w:r w:rsidRPr="00E46E7A">
        <w:rPr>
          <w:rFonts w:ascii="Times New Roman" w:hAnsi="Times New Roman"/>
          <w:szCs w:val="24"/>
          <w:highlight w:val="yellow"/>
          <w:lang w:val="lt-LT"/>
        </w:rPr>
        <w:t xml:space="preserve">3) kai tuščios laikmenos ir </w:t>
      </w:r>
      <w:r w:rsidRPr="00E46E7A">
        <w:rPr>
          <w:rFonts w:ascii="Times New Roman" w:hAnsi="Times New Roman"/>
          <w:bCs/>
          <w:szCs w:val="24"/>
          <w:highlight w:val="yellow"/>
          <w:lang w:val="lt-LT"/>
        </w:rPr>
        <w:t>įrenginiai yra i</w:t>
      </w:r>
      <w:r w:rsidRPr="00E46E7A">
        <w:rPr>
          <w:rFonts w:ascii="Times New Roman" w:hAnsi="Times New Roman"/>
          <w:szCs w:val="24"/>
          <w:highlight w:val="yellow"/>
          <w:lang w:val="lt-LT"/>
        </w:rPr>
        <w:t xml:space="preserve">švežami iš </w:t>
      </w:r>
      <w:r w:rsidRPr="00E46E7A">
        <w:rPr>
          <w:rFonts w:ascii="Times New Roman" w:hAnsi="Times New Roman"/>
          <w:bCs/>
          <w:szCs w:val="24"/>
          <w:highlight w:val="yellow"/>
          <w:lang w:val="lt-LT"/>
        </w:rPr>
        <w:t>Lietuvos Respublikos teritorijos</w:t>
      </w:r>
      <w:r w:rsidRPr="00E46E7A">
        <w:rPr>
          <w:rFonts w:ascii="Times New Roman" w:hAnsi="Times New Roman"/>
          <w:szCs w:val="24"/>
          <w:highlight w:val="yellow"/>
          <w:lang w:val="lt-LT"/>
        </w:rPr>
        <w:t>.</w:t>
      </w:r>
    </w:p>
    <w:p w:rsidR="0076634D" w:rsidRPr="00F46E13" w:rsidRDefault="0076634D" w:rsidP="0076634D">
      <w:pPr>
        <w:tabs>
          <w:tab w:val="left" w:pos="9214"/>
        </w:tabs>
        <w:spacing w:line="360" w:lineRule="auto"/>
        <w:ind w:right="9" w:firstLine="720"/>
        <w:jc w:val="both"/>
        <w:rPr>
          <w:rFonts w:ascii="Times New Roman" w:hAnsi="Times New Roman"/>
          <w:bCs/>
          <w:szCs w:val="24"/>
          <w:lang w:val="lt-LT" w:bidi="lo-LA"/>
        </w:rPr>
      </w:pPr>
      <w:r w:rsidRPr="00F46E13">
        <w:rPr>
          <w:rFonts w:ascii="Times New Roman" w:hAnsi="Times New Roman"/>
          <w:szCs w:val="24"/>
          <w:lang w:val="lt-LT"/>
        </w:rPr>
        <w:t xml:space="preserve">8. </w:t>
      </w:r>
      <w:r w:rsidRPr="00F46E13">
        <w:rPr>
          <w:rFonts w:ascii="Times New Roman" w:hAnsi="Times New Roman"/>
          <w:bCs/>
          <w:szCs w:val="24"/>
          <w:lang w:val="lt-LT" w:bidi="lo-LA"/>
        </w:rPr>
        <w:t>Kompensacinį atlyginimą šio straipsnio 4 dalyje nurodytiems teisių subjektams Vyriausybės nustatyta tvarka surenka, paskirsto ir moka Vyriausybės įgaliotos institucijos patvirtintos kolektyvinio administravimo asociacijos.</w:t>
      </w:r>
    </w:p>
    <w:p w:rsidR="0076634D" w:rsidRPr="00F46E13" w:rsidRDefault="0076634D" w:rsidP="0076634D">
      <w:pPr>
        <w:tabs>
          <w:tab w:val="left" w:pos="9214"/>
        </w:tabs>
        <w:spacing w:line="360" w:lineRule="auto"/>
        <w:ind w:right="9" w:firstLine="720"/>
        <w:jc w:val="both"/>
        <w:rPr>
          <w:rFonts w:ascii="Times New Roman" w:hAnsi="Times New Roman"/>
          <w:szCs w:val="24"/>
          <w:lang w:val="lt-LT" w:bidi="lo-LA"/>
        </w:rPr>
      </w:pPr>
      <w:r w:rsidRPr="00F46E13">
        <w:rPr>
          <w:rFonts w:ascii="Times New Roman" w:hAnsi="Times New Roman"/>
          <w:bCs/>
          <w:szCs w:val="24"/>
          <w:lang w:val="lt-LT" w:bidi="lo-LA"/>
        </w:rPr>
        <w:t xml:space="preserve">9. </w:t>
      </w:r>
      <w:r w:rsidRPr="00F46E13">
        <w:rPr>
          <w:rFonts w:ascii="Times New Roman" w:hAnsi="Times New Roman"/>
          <w:bCs/>
          <w:color w:val="000000"/>
          <w:szCs w:val="24"/>
          <w:lang w:val="lt-LT"/>
        </w:rPr>
        <w:t xml:space="preserve">25 procentai </w:t>
      </w:r>
      <w:r w:rsidRPr="00F46E13">
        <w:rPr>
          <w:rFonts w:ascii="Times New Roman" w:hAnsi="Times New Roman"/>
          <w:szCs w:val="24"/>
          <w:lang w:val="lt-LT" w:bidi="lo-LA"/>
        </w:rPr>
        <w:t xml:space="preserve">Vyriausybės nustatyta tvarka </w:t>
      </w:r>
      <w:r w:rsidRPr="00F46E13">
        <w:rPr>
          <w:rFonts w:ascii="Times New Roman" w:hAnsi="Times New Roman"/>
          <w:bCs/>
          <w:color w:val="000000"/>
          <w:szCs w:val="24"/>
          <w:lang w:val="lt-LT"/>
        </w:rPr>
        <w:t xml:space="preserve">surinkto kompensacinio atlyginimo </w:t>
      </w:r>
      <w:r w:rsidRPr="00F46E13">
        <w:rPr>
          <w:rFonts w:ascii="Times New Roman" w:hAnsi="Times New Roman"/>
          <w:szCs w:val="24"/>
          <w:lang w:val="lt-LT" w:bidi="lo-LA"/>
        </w:rPr>
        <w:t xml:space="preserve">skiriama kūrybinės veiklos programoms ir autorių teisių ir gretutinių teisių apsaugos programoms. </w:t>
      </w:r>
    </w:p>
    <w:p w:rsidR="0076634D" w:rsidRPr="00F46E13" w:rsidRDefault="0076634D" w:rsidP="0076634D">
      <w:pPr>
        <w:tabs>
          <w:tab w:val="left" w:pos="9214"/>
        </w:tabs>
        <w:spacing w:line="360" w:lineRule="auto"/>
        <w:ind w:right="9" w:firstLine="720"/>
        <w:jc w:val="both"/>
        <w:rPr>
          <w:rFonts w:ascii="Times New Roman" w:hAnsi="Times New Roman"/>
          <w:bCs/>
          <w:szCs w:val="24"/>
          <w:lang w:val="lt-LT"/>
        </w:rPr>
      </w:pPr>
      <w:r w:rsidRPr="00F46E13">
        <w:rPr>
          <w:rFonts w:ascii="Times New Roman" w:hAnsi="Times New Roman"/>
          <w:szCs w:val="24"/>
          <w:lang w:val="lt-LT" w:bidi="lo-LA"/>
        </w:rPr>
        <w:t>10. Iš surinkto kompensacinio atlyginimo atskaičius šio straipsnio 9 dalyje nustatytą sumą ir kolektyvinio administravimo asociacijų išlaidas kompensaciniam atlyginimui surinkti, paskirstyti i</w:t>
      </w:r>
      <w:r w:rsidR="00655BDA" w:rsidRPr="00F46E13">
        <w:rPr>
          <w:rFonts w:ascii="Times New Roman" w:hAnsi="Times New Roman"/>
          <w:szCs w:val="24"/>
          <w:lang w:val="lt-LT" w:bidi="lo-LA"/>
        </w:rPr>
        <w:t>r</w:t>
      </w:r>
      <w:r w:rsidRPr="00F46E13">
        <w:rPr>
          <w:rFonts w:ascii="Times New Roman" w:hAnsi="Times New Roman"/>
          <w:szCs w:val="24"/>
          <w:lang w:val="lt-LT" w:bidi="lo-LA"/>
        </w:rPr>
        <w:t xml:space="preserve"> grąžinti, likusi suma paskirstoma taip:</w:t>
      </w:r>
    </w:p>
    <w:p w:rsidR="0076634D" w:rsidRPr="00F46E13" w:rsidRDefault="0076634D" w:rsidP="0076634D">
      <w:pPr>
        <w:tabs>
          <w:tab w:val="left" w:pos="9214"/>
        </w:tabs>
        <w:spacing w:line="360" w:lineRule="auto"/>
        <w:ind w:right="9" w:firstLine="720"/>
        <w:jc w:val="both"/>
        <w:rPr>
          <w:rFonts w:ascii="Times New Roman" w:hAnsi="Times New Roman"/>
          <w:szCs w:val="24"/>
          <w:lang w:val="lt-LT" w:bidi="lo-LA"/>
        </w:rPr>
      </w:pPr>
      <w:r w:rsidRPr="00F46E13">
        <w:rPr>
          <w:rFonts w:ascii="Times New Roman" w:hAnsi="Times New Roman"/>
          <w:szCs w:val="24"/>
          <w:lang w:val="lt-LT" w:bidi="lo-LA"/>
        </w:rPr>
        <w:t xml:space="preserve">1) už tuščias garso laikmenas ir įrenginius surinktos kompensacinio atlyginimo dalies 1/3 skiriama autoriams, 1/3 </w:t>
      </w:r>
      <w:r w:rsidR="00655BDA" w:rsidRPr="00F46E13">
        <w:rPr>
          <w:rFonts w:ascii="Times New Roman" w:hAnsi="Times New Roman"/>
          <w:szCs w:val="24"/>
          <w:lang w:val="lt-LT" w:bidi="lo-LA"/>
        </w:rPr>
        <w:t xml:space="preserve">– </w:t>
      </w:r>
      <w:r w:rsidRPr="00F46E13">
        <w:rPr>
          <w:rFonts w:ascii="Times New Roman" w:hAnsi="Times New Roman"/>
          <w:szCs w:val="24"/>
          <w:lang w:val="lt-LT" w:bidi="lo-LA"/>
        </w:rPr>
        <w:t xml:space="preserve">atlikėjams ir 1/3 </w:t>
      </w:r>
      <w:r w:rsidR="00655BDA" w:rsidRPr="00F46E13">
        <w:rPr>
          <w:rFonts w:ascii="Times New Roman" w:hAnsi="Times New Roman"/>
          <w:szCs w:val="24"/>
          <w:lang w:val="lt-LT" w:bidi="lo-LA"/>
        </w:rPr>
        <w:t>–</w:t>
      </w:r>
      <w:r w:rsidR="00A37E50" w:rsidRPr="00F46E13">
        <w:rPr>
          <w:rFonts w:ascii="Times New Roman" w:hAnsi="Times New Roman"/>
          <w:szCs w:val="24"/>
          <w:lang w:val="lt-LT" w:bidi="lo-LA"/>
        </w:rPr>
        <w:t xml:space="preserve"> </w:t>
      </w:r>
      <w:r w:rsidRPr="00F46E13">
        <w:rPr>
          <w:rFonts w:ascii="Times New Roman" w:hAnsi="Times New Roman"/>
          <w:szCs w:val="24"/>
          <w:lang w:val="lt-LT" w:bidi="lo-LA"/>
        </w:rPr>
        <w:t>fonogramų gamintojams (įskaitant transliuojančiąsias organizacijas, už jų pagamintas fonogramas);</w:t>
      </w:r>
    </w:p>
    <w:p w:rsidR="0076634D" w:rsidRPr="00F46E13" w:rsidRDefault="0076634D" w:rsidP="0076634D">
      <w:pPr>
        <w:tabs>
          <w:tab w:val="left" w:pos="9214"/>
        </w:tabs>
        <w:spacing w:line="360" w:lineRule="auto"/>
        <w:ind w:right="9" w:firstLine="720"/>
        <w:jc w:val="both"/>
        <w:rPr>
          <w:rFonts w:ascii="Times New Roman" w:hAnsi="Times New Roman"/>
          <w:szCs w:val="24"/>
          <w:lang w:val="lt-LT" w:bidi="lo-LA"/>
        </w:rPr>
      </w:pPr>
      <w:r w:rsidRPr="00F46E13">
        <w:rPr>
          <w:rFonts w:ascii="Times New Roman" w:hAnsi="Times New Roman"/>
          <w:szCs w:val="24"/>
          <w:lang w:val="lt-LT" w:bidi="lo-LA"/>
        </w:rPr>
        <w:t xml:space="preserve">2) už tuščias audiovizualinių kūrinių laikmenas ir įrenginius surinktos kompensacinio atlyginimo dalies 1/3 skiriama autoriams, 1/3 </w:t>
      </w:r>
      <w:r w:rsidR="00655BDA" w:rsidRPr="00F46E13">
        <w:rPr>
          <w:rFonts w:ascii="Times New Roman" w:hAnsi="Times New Roman"/>
          <w:szCs w:val="24"/>
          <w:lang w:val="lt-LT" w:bidi="lo-LA"/>
        </w:rPr>
        <w:t>–</w:t>
      </w:r>
      <w:r w:rsidR="00A37E50" w:rsidRPr="00F46E13">
        <w:rPr>
          <w:rFonts w:ascii="Times New Roman" w:hAnsi="Times New Roman"/>
          <w:szCs w:val="24"/>
          <w:lang w:val="lt-LT" w:bidi="lo-LA"/>
        </w:rPr>
        <w:t xml:space="preserve"> </w:t>
      </w:r>
      <w:r w:rsidRPr="00F46E13">
        <w:rPr>
          <w:rFonts w:ascii="Times New Roman" w:hAnsi="Times New Roman"/>
          <w:szCs w:val="24"/>
          <w:lang w:val="lt-LT" w:bidi="lo-LA"/>
        </w:rPr>
        <w:t xml:space="preserve">atlikėjams ir 1/3 </w:t>
      </w:r>
      <w:r w:rsidR="00655BDA" w:rsidRPr="00F46E13">
        <w:rPr>
          <w:rFonts w:ascii="Times New Roman" w:hAnsi="Times New Roman"/>
          <w:szCs w:val="24"/>
          <w:lang w:val="lt-LT" w:bidi="lo-LA"/>
        </w:rPr>
        <w:t>–</w:t>
      </w:r>
      <w:r w:rsidRPr="00F46E13">
        <w:rPr>
          <w:rFonts w:ascii="Times New Roman" w:hAnsi="Times New Roman"/>
          <w:szCs w:val="24"/>
          <w:lang w:val="lt-LT" w:bidi="lo-LA"/>
        </w:rPr>
        <w:t>audiovizualinių kūrinių gamintojams (įskaitant transliuojančiąsias organizacijas, už jų pagamintus audiovizualinius kūrinius).</w:t>
      </w:r>
    </w:p>
    <w:p w:rsidR="0076634D" w:rsidRPr="00F46E13" w:rsidRDefault="00E67AED" w:rsidP="0076634D">
      <w:pPr>
        <w:tabs>
          <w:tab w:val="left" w:pos="9214"/>
        </w:tabs>
        <w:spacing w:line="360" w:lineRule="auto"/>
        <w:ind w:right="9" w:firstLine="720"/>
        <w:jc w:val="both"/>
        <w:rPr>
          <w:rFonts w:ascii="Times New Roman" w:hAnsi="Times New Roman"/>
          <w:szCs w:val="24"/>
          <w:lang w:val="lt-LT"/>
        </w:rPr>
      </w:pPr>
      <w:r>
        <w:rPr>
          <w:rFonts w:ascii="Times New Roman" w:hAnsi="Times New Roman"/>
          <w:szCs w:val="24"/>
          <w:lang w:val="lt-LT" w:bidi="lo-LA"/>
        </w:rPr>
        <w:t xml:space="preserve">  </w:t>
      </w:r>
    </w:p>
    <w:p w:rsidR="0076634D" w:rsidRPr="00F46E13" w:rsidRDefault="0076634D" w:rsidP="0076634D">
      <w:pPr>
        <w:tabs>
          <w:tab w:val="left" w:pos="9214"/>
        </w:tabs>
        <w:spacing w:line="360" w:lineRule="auto"/>
        <w:ind w:right="9" w:firstLine="720"/>
        <w:jc w:val="both"/>
        <w:rPr>
          <w:rFonts w:ascii="Times New Roman" w:hAnsi="Times New Roman"/>
          <w:b/>
          <w:szCs w:val="24"/>
          <w:lang w:val="lt-LT"/>
        </w:rPr>
      </w:pPr>
    </w:p>
    <w:p w:rsidR="0076634D" w:rsidRPr="00F46E13" w:rsidRDefault="0076634D" w:rsidP="0076634D">
      <w:pPr>
        <w:tabs>
          <w:tab w:val="left" w:pos="9214"/>
        </w:tabs>
        <w:spacing w:line="360" w:lineRule="auto"/>
        <w:ind w:right="9" w:firstLine="720"/>
        <w:jc w:val="both"/>
        <w:rPr>
          <w:rFonts w:ascii="Times New Roman" w:hAnsi="Times New Roman"/>
          <w:b/>
          <w:szCs w:val="24"/>
          <w:lang w:val="lt-LT"/>
        </w:rPr>
      </w:pPr>
      <w:bookmarkStart w:id="11" w:name="straipsnis5"/>
      <w:r w:rsidRPr="00F46E13">
        <w:rPr>
          <w:rFonts w:ascii="Times New Roman" w:hAnsi="Times New Roman"/>
          <w:b/>
          <w:szCs w:val="24"/>
          <w:lang w:val="lt-LT"/>
        </w:rPr>
        <w:t>5 straipsnis. Įstatymo papildymas 20</w:t>
      </w:r>
      <w:r w:rsidRPr="00F46E13">
        <w:rPr>
          <w:rFonts w:ascii="Times New Roman" w:hAnsi="Times New Roman"/>
          <w:b/>
          <w:bCs/>
          <w:szCs w:val="24"/>
          <w:vertAlign w:val="superscript"/>
          <w:lang w:val="lt-LT"/>
        </w:rPr>
        <w:t>1</w:t>
      </w:r>
      <w:r w:rsidRPr="00F46E13">
        <w:rPr>
          <w:rFonts w:ascii="Times New Roman" w:hAnsi="Times New Roman"/>
          <w:b/>
          <w:szCs w:val="24"/>
          <w:lang w:val="lt-LT"/>
        </w:rPr>
        <w:t xml:space="preserve"> straipsniu</w:t>
      </w:r>
    </w:p>
    <w:bookmarkEnd w:id="11"/>
    <w:p w:rsidR="0076634D" w:rsidRPr="00F46E13" w:rsidRDefault="0076634D" w:rsidP="0076634D">
      <w:pPr>
        <w:spacing w:line="360" w:lineRule="auto"/>
        <w:ind w:firstLine="720"/>
        <w:jc w:val="both"/>
        <w:rPr>
          <w:rFonts w:ascii="Times New Roman" w:hAnsi="Times New Roman"/>
          <w:b/>
          <w:szCs w:val="24"/>
          <w:lang w:val="lt-LT"/>
        </w:rPr>
      </w:pPr>
      <w:r w:rsidRPr="00F46E13">
        <w:rPr>
          <w:rFonts w:ascii="Times New Roman" w:hAnsi="Times New Roman"/>
          <w:szCs w:val="24"/>
          <w:lang w:val="lt-LT"/>
        </w:rPr>
        <w:t xml:space="preserve">Papildyti Įstatymą </w:t>
      </w:r>
      <w:r w:rsidRPr="00F46E13">
        <w:rPr>
          <w:rFonts w:ascii="Times New Roman" w:hAnsi="Times New Roman"/>
          <w:bCs/>
          <w:szCs w:val="24"/>
          <w:lang w:val="lt-LT"/>
        </w:rPr>
        <w:t>20</w:t>
      </w:r>
      <w:r w:rsidRPr="00F46E13">
        <w:rPr>
          <w:rFonts w:ascii="Times New Roman" w:hAnsi="Times New Roman"/>
          <w:bCs/>
          <w:szCs w:val="24"/>
          <w:vertAlign w:val="superscript"/>
          <w:lang w:val="lt-LT"/>
        </w:rPr>
        <w:t>1</w:t>
      </w:r>
      <w:r w:rsidRPr="00F46E13">
        <w:rPr>
          <w:rFonts w:ascii="Times New Roman" w:hAnsi="Times New Roman"/>
          <w:bCs/>
          <w:szCs w:val="24"/>
          <w:lang w:val="lt-LT"/>
        </w:rPr>
        <w:t xml:space="preserve"> straipsniu</w:t>
      </w:r>
      <w:r w:rsidRPr="00F46E13">
        <w:rPr>
          <w:rFonts w:ascii="Times New Roman" w:hAnsi="Times New Roman"/>
          <w:szCs w:val="24"/>
          <w:lang w:val="lt-LT"/>
        </w:rPr>
        <w:t xml:space="preserve">: </w:t>
      </w:r>
    </w:p>
    <w:p w:rsidR="0076634D" w:rsidRPr="00F46E13" w:rsidRDefault="0076634D" w:rsidP="0076634D">
      <w:pPr>
        <w:tabs>
          <w:tab w:val="left" w:pos="9214"/>
        </w:tabs>
        <w:spacing w:line="360" w:lineRule="auto"/>
        <w:ind w:right="9" w:firstLine="720"/>
        <w:jc w:val="both"/>
        <w:rPr>
          <w:rFonts w:ascii="Times New Roman" w:hAnsi="Times New Roman"/>
          <w:b/>
          <w:szCs w:val="24"/>
          <w:lang w:val="lt-LT"/>
        </w:rPr>
      </w:pPr>
      <w:r w:rsidRPr="00F46E13">
        <w:rPr>
          <w:rFonts w:ascii="Times New Roman" w:hAnsi="Times New Roman"/>
          <w:bCs/>
          <w:szCs w:val="24"/>
          <w:lang w:val="lt-LT"/>
        </w:rPr>
        <w:t>„</w:t>
      </w:r>
      <w:r w:rsidRPr="00F46E13">
        <w:rPr>
          <w:rFonts w:ascii="Times New Roman" w:hAnsi="Times New Roman"/>
          <w:b/>
          <w:szCs w:val="24"/>
          <w:lang w:val="lt-LT"/>
        </w:rPr>
        <w:t>20</w:t>
      </w:r>
      <w:r w:rsidRPr="00F46E13">
        <w:rPr>
          <w:rFonts w:ascii="Times New Roman" w:hAnsi="Times New Roman"/>
          <w:b/>
          <w:bCs/>
          <w:szCs w:val="24"/>
          <w:vertAlign w:val="superscript"/>
          <w:lang w:val="lt-LT"/>
        </w:rPr>
        <w:t xml:space="preserve">1 </w:t>
      </w:r>
      <w:r w:rsidRPr="00F46E13">
        <w:rPr>
          <w:rFonts w:ascii="Times New Roman" w:hAnsi="Times New Roman"/>
          <w:b/>
          <w:szCs w:val="24"/>
          <w:lang w:val="lt-LT"/>
        </w:rPr>
        <w:t>straipsnis. Kūrinio atgaminimas asmeniniais tikslais reprografijos būdu</w:t>
      </w:r>
    </w:p>
    <w:p w:rsidR="0076634D" w:rsidRPr="00F46E13" w:rsidRDefault="0076634D" w:rsidP="0076634D">
      <w:pPr>
        <w:tabs>
          <w:tab w:val="left" w:pos="9214"/>
        </w:tabs>
        <w:spacing w:line="360" w:lineRule="auto"/>
        <w:ind w:right="9" w:firstLine="720"/>
        <w:jc w:val="both"/>
        <w:rPr>
          <w:rFonts w:ascii="Times New Roman" w:hAnsi="Times New Roman"/>
          <w:bCs/>
          <w:szCs w:val="24"/>
          <w:lang w:val="lt-LT"/>
        </w:rPr>
      </w:pPr>
      <w:r w:rsidRPr="00F46E13">
        <w:rPr>
          <w:rFonts w:ascii="Times New Roman" w:hAnsi="Times New Roman"/>
          <w:szCs w:val="24"/>
          <w:lang w:val="lt-LT"/>
        </w:rPr>
        <w:t xml:space="preserve">1. </w:t>
      </w:r>
      <w:r w:rsidRPr="00F46E13">
        <w:rPr>
          <w:rFonts w:ascii="Times New Roman" w:hAnsi="Times New Roman"/>
          <w:bCs/>
          <w:szCs w:val="24"/>
          <w:lang w:val="lt-LT"/>
        </w:rPr>
        <w:t xml:space="preserve">Leidžiama be kūrinio autoriaus arba kito šio kūrinio autorių teisių subjekto leidimo atgaminti asmeniniais tikslais reprografijos būdu (bet kokiu fotokopijavimo būdu ar naudojant kitus panašaus pobūdžio procesus, kai atgaminama popieriuje ar kitoje panašioje laikmenoje) teisėtai išleistą straipsnį ar kitą trumpą kūrinį arba trumpą rašytinio kūrinio ištrauką su iliustracijomis ar be jų, kai atgaminama nekomerciniais tikslais. </w:t>
      </w:r>
    </w:p>
    <w:p w:rsidR="0076634D" w:rsidRPr="00F46E13" w:rsidRDefault="0076634D" w:rsidP="0076634D">
      <w:pPr>
        <w:tabs>
          <w:tab w:val="left" w:pos="9214"/>
        </w:tabs>
        <w:spacing w:line="360" w:lineRule="auto"/>
        <w:ind w:right="9" w:firstLine="720"/>
        <w:jc w:val="both"/>
        <w:rPr>
          <w:rFonts w:ascii="Times New Roman" w:hAnsi="Times New Roman"/>
          <w:bCs/>
          <w:szCs w:val="24"/>
          <w:lang w:val="lt-LT"/>
        </w:rPr>
      </w:pPr>
      <w:r w:rsidRPr="00F46E13">
        <w:rPr>
          <w:rFonts w:ascii="Times New Roman" w:hAnsi="Times New Roman"/>
          <w:bCs/>
          <w:szCs w:val="24"/>
          <w:lang w:val="lt-LT"/>
        </w:rPr>
        <w:t>2. Šio straipsnio 1 dalies nuostatos netaikomos reprografijos būdu viso knygos teksto ar didesnės jo dalies arba muzikos kūrinio natų atgaminimui.</w:t>
      </w:r>
    </w:p>
    <w:p w:rsidR="0076634D" w:rsidRPr="00F46E13" w:rsidRDefault="0076634D" w:rsidP="0076634D">
      <w:pPr>
        <w:tabs>
          <w:tab w:val="left" w:pos="9214"/>
        </w:tabs>
        <w:spacing w:line="360" w:lineRule="auto"/>
        <w:ind w:right="9" w:firstLine="720"/>
        <w:jc w:val="both"/>
        <w:rPr>
          <w:rFonts w:ascii="Times New Roman" w:hAnsi="Times New Roman"/>
          <w:bCs/>
          <w:szCs w:val="24"/>
          <w:lang w:val="lt-LT"/>
        </w:rPr>
      </w:pPr>
      <w:r w:rsidRPr="00F46E13">
        <w:rPr>
          <w:rFonts w:ascii="Times New Roman" w:hAnsi="Times New Roman"/>
          <w:bCs/>
          <w:szCs w:val="24"/>
          <w:lang w:val="lt-LT"/>
        </w:rPr>
        <w:t>3. Autorių teisių subjektai ir leidėjai turi teisę gauti kompensacinį atlyginimą už šio straipsnio 1 dalyje numatytą kūrinių atgaminimą reprografijos būdu (toliau šiame straipsnyje – kompensacinis atlyginimas).</w:t>
      </w:r>
    </w:p>
    <w:p w:rsidR="0076634D" w:rsidRPr="00F46E13" w:rsidRDefault="0076634D" w:rsidP="0076634D">
      <w:pPr>
        <w:tabs>
          <w:tab w:val="left" w:pos="9214"/>
        </w:tabs>
        <w:spacing w:line="360" w:lineRule="auto"/>
        <w:ind w:right="9" w:firstLine="720"/>
        <w:jc w:val="both"/>
        <w:rPr>
          <w:rFonts w:ascii="Times New Roman" w:hAnsi="Times New Roman"/>
          <w:bCs/>
          <w:szCs w:val="24"/>
          <w:lang w:val="lt-LT"/>
        </w:rPr>
      </w:pPr>
      <w:r w:rsidRPr="00F46E13">
        <w:rPr>
          <w:rFonts w:ascii="Times New Roman" w:hAnsi="Times New Roman"/>
          <w:bCs/>
          <w:szCs w:val="24"/>
          <w:lang w:val="lt-LT"/>
        </w:rPr>
        <w:t>4. Kompensacinis atlyginimas turi būti mokamas už atgaminimo reprografijos būdu paslaugas, teikiamas fiziniams asmenims, ir už šio Įstatymo 2 priede numatytus pirmą kartą Lietuvos Respublikoje parduodamus civilinėje apyvartoje esančius, pagamintus Lietuvos Respublikoje ar į jos teritoriją įvežtus atgaminti asmeniniam naudojimui skirtus reprografijos įrenginius (toliau šiame straipsnyje – reprografijos įrenginiai). Kompensacinį atlyginimą privalo mokėti asmenys, teikiantys reprografijos paslaugas, ir asmenys, parduodantys reprografijos įrenginius (toliau šiame straipsnyje – kompensacinio atlyginimo mokėtojai) Lietuvos Respublikoje.</w:t>
      </w:r>
      <w:r w:rsidRPr="00F46E13">
        <w:rPr>
          <w:rFonts w:ascii="Times New Roman" w:hAnsi="Times New Roman"/>
          <w:bCs/>
          <w:szCs w:val="24"/>
          <w:highlight w:val="lightGray"/>
          <w:lang w:val="lt-LT"/>
        </w:rPr>
        <w:t xml:space="preserve"> </w:t>
      </w:r>
    </w:p>
    <w:p w:rsidR="0076634D" w:rsidRPr="00F46E13" w:rsidRDefault="0076634D" w:rsidP="0076634D">
      <w:pPr>
        <w:tabs>
          <w:tab w:val="left" w:pos="9214"/>
        </w:tabs>
        <w:spacing w:line="360" w:lineRule="auto"/>
        <w:ind w:right="9" w:firstLine="720"/>
        <w:jc w:val="both"/>
        <w:rPr>
          <w:rFonts w:ascii="Times New Roman" w:hAnsi="Times New Roman"/>
          <w:szCs w:val="24"/>
          <w:lang w:val="lt-LT"/>
        </w:rPr>
      </w:pPr>
      <w:r w:rsidRPr="00F46E13">
        <w:rPr>
          <w:rFonts w:ascii="Times New Roman" w:hAnsi="Times New Roman"/>
          <w:bCs/>
          <w:szCs w:val="24"/>
          <w:lang w:val="lt-LT"/>
        </w:rPr>
        <w:t xml:space="preserve">5. </w:t>
      </w:r>
      <w:r w:rsidRPr="00F46E13">
        <w:rPr>
          <w:rFonts w:ascii="Times New Roman" w:hAnsi="Times New Roman"/>
          <w:szCs w:val="24"/>
          <w:lang w:val="lt-LT"/>
        </w:rPr>
        <w:t xml:space="preserve">Reprografijos įrenginių, už kuriuos turi būti mokamas kompensacinis atlyginimas, sąrašas ir kompensacinio atlyginimo tarifai, nustatyti šio Įstatymo 2 priede, turi būti peržiūrimi ne rečiau kaip kas dveji metai. Kitas kompensacinio atlyginimo mokėjimo sąlygas ir tvarką, taip pat kompensacinio atlyginimo skaičiavimo, atsižvelgiant į tai, </w:t>
      </w:r>
      <w:r w:rsidR="00655BDA" w:rsidRPr="00F46E13">
        <w:rPr>
          <w:rFonts w:ascii="Times New Roman" w:hAnsi="Times New Roman"/>
          <w:szCs w:val="24"/>
          <w:lang w:val="lt-LT"/>
        </w:rPr>
        <w:t xml:space="preserve">ar </w:t>
      </w:r>
      <w:r w:rsidRPr="00F46E13">
        <w:rPr>
          <w:rFonts w:ascii="Times New Roman" w:hAnsi="Times New Roman"/>
          <w:szCs w:val="24"/>
          <w:lang w:val="lt-LT"/>
        </w:rPr>
        <w:t>taikomos</w:t>
      </w:r>
      <w:r w:rsidR="00655BDA" w:rsidRPr="00F46E13">
        <w:rPr>
          <w:rFonts w:ascii="Times New Roman" w:hAnsi="Times New Roman"/>
          <w:szCs w:val="24"/>
          <w:lang w:val="lt-LT"/>
        </w:rPr>
        <w:t>,</w:t>
      </w:r>
      <w:r w:rsidRPr="00F46E13">
        <w:rPr>
          <w:rFonts w:ascii="Times New Roman" w:hAnsi="Times New Roman"/>
          <w:szCs w:val="24"/>
          <w:lang w:val="lt-LT"/>
        </w:rPr>
        <w:t xml:space="preserve"> ar netaikomos šio Įstatymo 74 straipsnio 1 ir 2 dalyse nustatytos techninės apsaugos priemonės, tvarką nustato Vyriausybė, suderinusi su kompensacinio atlyginimo mokėtojams atstovaujančiomis asociacijomis ir autorių teisių kolektyvinio administravimo asociacijomis.</w:t>
      </w:r>
    </w:p>
    <w:p w:rsidR="0076634D" w:rsidRPr="00F46E13" w:rsidRDefault="0076634D" w:rsidP="0076634D">
      <w:pPr>
        <w:tabs>
          <w:tab w:val="left" w:pos="9214"/>
        </w:tabs>
        <w:spacing w:line="360" w:lineRule="auto"/>
        <w:ind w:right="9" w:firstLine="720"/>
        <w:jc w:val="both"/>
        <w:rPr>
          <w:rFonts w:ascii="Times New Roman" w:hAnsi="Times New Roman"/>
          <w:bCs/>
          <w:szCs w:val="24"/>
          <w:lang w:val="lt-LT"/>
        </w:rPr>
      </w:pPr>
      <w:r w:rsidRPr="00F46E13">
        <w:rPr>
          <w:rFonts w:ascii="Times New Roman" w:hAnsi="Times New Roman"/>
          <w:szCs w:val="24"/>
          <w:lang w:val="lt-LT"/>
        </w:rPr>
        <w:t xml:space="preserve">6. </w:t>
      </w:r>
      <w:r w:rsidRPr="00F46E13">
        <w:rPr>
          <w:rFonts w:ascii="Times New Roman" w:hAnsi="Times New Roman"/>
          <w:bCs/>
          <w:szCs w:val="24"/>
          <w:lang w:val="lt-LT"/>
        </w:rPr>
        <w:t>Už reprografijos įrenginius sumokėtas kompensacinis atlyginimas Vyriausybės nustatyta tvarka grąžinamas šiais atvejais:</w:t>
      </w:r>
    </w:p>
    <w:p w:rsidR="0076634D" w:rsidRPr="00F46E13" w:rsidRDefault="0076634D" w:rsidP="0076634D">
      <w:pPr>
        <w:pStyle w:val="Pagrindiniotekstotrauka"/>
        <w:spacing w:line="360" w:lineRule="auto"/>
        <w:rPr>
          <w:szCs w:val="24"/>
        </w:rPr>
      </w:pPr>
      <w:r w:rsidRPr="00F46E13">
        <w:rPr>
          <w:bCs/>
          <w:szCs w:val="24"/>
        </w:rPr>
        <w:t>1) kai reprografijos įrenginiai yra įsigyti profesionalioms reikmėms. Profesionaliomis reikmėmis šiame straipsnyje laikomos</w:t>
      </w:r>
      <w:r w:rsidRPr="00F46E13">
        <w:rPr>
          <w:szCs w:val="24"/>
        </w:rPr>
        <w:t xml:space="preserve"> reprografijos paslaugas teikiančių asmenų reikmės ir asmenų, kurie reprografijos įrenginius įsigyja akivaizdžiai kitiems </w:t>
      </w:r>
      <w:r w:rsidRPr="00F46E13">
        <w:rPr>
          <w:color w:val="000000"/>
          <w:szCs w:val="24"/>
        </w:rPr>
        <w:t>tikslams negu kūrinių atgaminimas asmeniniam naudojimui, reikmės (pvz., kai kūriniai</w:t>
      </w:r>
      <w:r w:rsidRPr="00F46E13">
        <w:rPr>
          <w:szCs w:val="24"/>
        </w:rPr>
        <w:t xml:space="preserve"> atgaminami viešojo valdymo ir gynybos įstaigose ir organizacijose, ligoninėse, švietimo įstaigose, bibliotekose ir valstybės archyvuose, muziejuose, mokslinių tyrimų įstaigose bei organizacijose ir kai kūrinių atgaminimas yra skirtas išimtinai tų įstaigų ir organizacijų veiklos reikmėms);</w:t>
      </w:r>
    </w:p>
    <w:p w:rsidR="0076634D" w:rsidRPr="00F46E13" w:rsidRDefault="0076634D" w:rsidP="0076634D">
      <w:pPr>
        <w:pStyle w:val="Pagrindiniotekstotrauka"/>
        <w:spacing w:line="360" w:lineRule="auto"/>
        <w:rPr>
          <w:szCs w:val="24"/>
        </w:rPr>
      </w:pPr>
      <w:r w:rsidRPr="00F46E13">
        <w:rPr>
          <w:bCs/>
          <w:szCs w:val="24"/>
        </w:rPr>
        <w:t>2) kai reprografijos įrenginiai yra įsigyti neįgalių žmonių reikmėms;</w:t>
      </w:r>
    </w:p>
    <w:p w:rsidR="0076634D" w:rsidRPr="00F46E13" w:rsidRDefault="0076634D" w:rsidP="0076634D">
      <w:pPr>
        <w:pStyle w:val="Pagrindiniotekstotrauka"/>
        <w:spacing w:line="360" w:lineRule="auto"/>
        <w:rPr>
          <w:szCs w:val="24"/>
        </w:rPr>
      </w:pPr>
      <w:r w:rsidRPr="00F46E13">
        <w:rPr>
          <w:szCs w:val="24"/>
        </w:rPr>
        <w:t xml:space="preserve">3) kai reprografijos įrenginiai yra išvežami iš </w:t>
      </w:r>
      <w:r w:rsidRPr="00F46E13">
        <w:rPr>
          <w:bCs/>
          <w:szCs w:val="24"/>
        </w:rPr>
        <w:t>Lietuvos Respublikos teritorijos.</w:t>
      </w:r>
    </w:p>
    <w:p w:rsidR="0076634D" w:rsidRPr="00F46E13" w:rsidRDefault="0076634D" w:rsidP="0076634D">
      <w:pPr>
        <w:pStyle w:val="Pagrindiniotekstotrauka"/>
        <w:spacing w:line="360" w:lineRule="auto"/>
        <w:rPr>
          <w:bCs/>
          <w:szCs w:val="24"/>
        </w:rPr>
      </w:pPr>
      <w:r w:rsidRPr="00F46E13">
        <w:rPr>
          <w:bCs/>
          <w:szCs w:val="24"/>
        </w:rPr>
        <w:t xml:space="preserve">7. Kompensacinį atlyginimą šio straipsnio 3 dalyje nurodytiems subjektams Vyriausybės nustatyta tvarka </w:t>
      </w:r>
      <w:r w:rsidRPr="00F46E13">
        <w:rPr>
          <w:bCs/>
          <w:color w:val="000000"/>
          <w:szCs w:val="24"/>
        </w:rPr>
        <w:t>surenka,</w:t>
      </w:r>
      <w:r w:rsidRPr="00F46E13">
        <w:rPr>
          <w:bCs/>
          <w:szCs w:val="24"/>
        </w:rPr>
        <w:t xml:space="preserve"> paskirsto ir moka Vyriausybės įgaliotos institucijos patvirtintos kolektyvinio administravimo asociacijos. </w:t>
      </w:r>
    </w:p>
    <w:p w:rsidR="0076634D" w:rsidRPr="00F46E13" w:rsidRDefault="0076634D" w:rsidP="0076634D">
      <w:pPr>
        <w:pStyle w:val="Pagrindiniotekstotrauka"/>
        <w:spacing w:line="360" w:lineRule="auto"/>
        <w:rPr>
          <w:szCs w:val="24"/>
          <w:lang w:bidi="lo-LA"/>
        </w:rPr>
      </w:pPr>
      <w:r w:rsidRPr="00F46E13">
        <w:rPr>
          <w:bCs/>
          <w:szCs w:val="24"/>
        </w:rPr>
        <w:t xml:space="preserve">8. </w:t>
      </w:r>
      <w:r w:rsidRPr="00F46E13">
        <w:rPr>
          <w:bCs/>
          <w:color w:val="000000"/>
          <w:szCs w:val="24"/>
        </w:rPr>
        <w:t xml:space="preserve">25 procentai </w:t>
      </w:r>
      <w:r w:rsidRPr="00F46E13">
        <w:rPr>
          <w:szCs w:val="24"/>
          <w:lang w:bidi="lo-LA"/>
        </w:rPr>
        <w:t xml:space="preserve">Vyriausybės nustatyta tvarka </w:t>
      </w:r>
      <w:r w:rsidRPr="00F46E13">
        <w:rPr>
          <w:bCs/>
          <w:color w:val="000000"/>
          <w:szCs w:val="24"/>
        </w:rPr>
        <w:t xml:space="preserve">surinkto kompensacinio atlyginimo </w:t>
      </w:r>
      <w:r w:rsidRPr="00F46E13">
        <w:rPr>
          <w:szCs w:val="24"/>
          <w:lang w:bidi="lo-LA"/>
        </w:rPr>
        <w:t xml:space="preserve">skiriama kūrybinės veiklos programoms ir autorių teisių ir gretutinių teisių apsaugos programoms. </w:t>
      </w:r>
    </w:p>
    <w:p w:rsidR="0076634D" w:rsidRPr="00F46E13" w:rsidRDefault="0076634D" w:rsidP="0076634D">
      <w:pPr>
        <w:pStyle w:val="Pagrindiniotekstotrauka"/>
        <w:spacing w:line="360" w:lineRule="auto"/>
        <w:rPr>
          <w:bCs/>
          <w:szCs w:val="24"/>
        </w:rPr>
      </w:pPr>
      <w:r w:rsidRPr="00F46E13">
        <w:rPr>
          <w:szCs w:val="24"/>
          <w:lang w:bidi="lo-LA"/>
        </w:rPr>
        <w:t xml:space="preserve">9. </w:t>
      </w:r>
      <w:r w:rsidRPr="00F46E13">
        <w:rPr>
          <w:bCs/>
          <w:szCs w:val="24"/>
          <w:lang w:bidi="lo-LA"/>
        </w:rPr>
        <w:t>Iš surinkto kompensacinio atlyginimo atskaičius šio straipsnio 8 dalyje nu</w:t>
      </w:r>
      <w:r w:rsidR="00A37E50" w:rsidRPr="00F46E13">
        <w:rPr>
          <w:bCs/>
          <w:szCs w:val="24"/>
          <w:lang w:bidi="lo-LA"/>
        </w:rPr>
        <w:t>st</w:t>
      </w:r>
      <w:r w:rsidRPr="00F46E13">
        <w:rPr>
          <w:bCs/>
          <w:szCs w:val="24"/>
          <w:lang w:bidi="lo-LA"/>
        </w:rPr>
        <w:t>atytą sumą ir kolektyvinio administravimo asociacijų išlaidas kompensaciniam atlyginimui surinkti, paskirstyti ir grąžinti, likusi suma paskirstoma taip:</w:t>
      </w:r>
    </w:p>
    <w:p w:rsidR="0076634D" w:rsidRPr="00F46E13" w:rsidRDefault="0076634D" w:rsidP="0076634D">
      <w:pPr>
        <w:tabs>
          <w:tab w:val="left" w:pos="9214"/>
        </w:tabs>
        <w:spacing w:line="360" w:lineRule="auto"/>
        <w:ind w:right="9" w:firstLine="720"/>
        <w:jc w:val="both"/>
        <w:rPr>
          <w:rFonts w:ascii="Times New Roman" w:hAnsi="Times New Roman"/>
          <w:szCs w:val="24"/>
          <w:lang w:val="lt-LT" w:bidi="lo-LA"/>
        </w:rPr>
      </w:pPr>
      <w:r w:rsidRPr="00F46E13">
        <w:rPr>
          <w:rFonts w:ascii="Times New Roman" w:hAnsi="Times New Roman"/>
          <w:szCs w:val="24"/>
          <w:lang w:val="lt-LT" w:bidi="lo-LA"/>
        </w:rPr>
        <w:t xml:space="preserve">1) 60 procentų skiriama autoriams, iš jų: 20 procentų </w:t>
      </w:r>
      <w:r w:rsidR="00655BDA" w:rsidRPr="00F46E13">
        <w:rPr>
          <w:rFonts w:ascii="Times New Roman" w:hAnsi="Times New Roman"/>
          <w:szCs w:val="24"/>
          <w:lang w:val="lt-LT" w:bidi="lo-LA"/>
        </w:rPr>
        <w:t>–</w:t>
      </w:r>
      <w:r w:rsidRPr="00F46E13">
        <w:rPr>
          <w:rFonts w:ascii="Times New Roman" w:hAnsi="Times New Roman"/>
          <w:szCs w:val="24"/>
          <w:lang w:val="lt-LT" w:bidi="lo-LA"/>
        </w:rPr>
        <w:t xml:space="preserve"> mokslinės ir dalykinės literatūros kūrinių autoriams, 15 procentų – grožinės literatūros ir eseistikos kūrinių autoriams, 15 procentų – vaizduojamojo meno kūrinių autoriams ir 10 procentų – publicistikos kūrinių autoriams (žurnalistams);</w:t>
      </w:r>
    </w:p>
    <w:p w:rsidR="0076634D" w:rsidRPr="00F46E13" w:rsidRDefault="0076634D" w:rsidP="0076634D">
      <w:pPr>
        <w:tabs>
          <w:tab w:val="left" w:pos="9214"/>
        </w:tabs>
        <w:spacing w:line="360" w:lineRule="auto"/>
        <w:ind w:right="9" w:firstLine="720"/>
        <w:jc w:val="both"/>
        <w:rPr>
          <w:rFonts w:ascii="Times New Roman" w:hAnsi="Times New Roman"/>
          <w:szCs w:val="24"/>
          <w:lang w:val="lt-LT" w:bidi="lo-LA"/>
        </w:rPr>
      </w:pPr>
      <w:r w:rsidRPr="00F46E13">
        <w:rPr>
          <w:rFonts w:ascii="Times New Roman" w:hAnsi="Times New Roman"/>
          <w:bCs/>
          <w:szCs w:val="24"/>
          <w:lang w:val="lt-LT" w:bidi="lo-LA"/>
        </w:rPr>
        <w:t>2) 20 procentų skiriama knygų leidėjams;</w:t>
      </w:r>
    </w:p>
    <w:p w:rsidR="0076634D" w:rsidRPr="00F46E13" w:rsidRDefault="0076634D" w:rsidP="0076634D">
      <w:pPr>
        <w:tabs>
          <w:tab w:val="left" w:pos="9214"/>
        </w:tabs>
        <w:spacing w:line="360" w:lineRule="auto"/>
        <w:ind w:right="9" w:firstLine="720"/>
        <w:jc w:val="both"/>
        <w:rPr>
          <w:rFonts w:ascii="Times New Roman" w:hAnsi="Times New Roman"/>
          <w:szCs w:val="24"/>
          <w:lang w:val="lt-LT" w:bidi="lo-LA"/>
        </w:rPr>
      </w:pPr>
      <w:r w:rsidRPr="00F46E13">
        <w:rPr>
          <w:rFonts w:ascii="Times New Roman" w:hAnsi="Times New Roman"/>
          <w:bCs/>
          <w:szCs w:val="24"/>
          <w:lang w:val="lt-LT" w:bidi="lo-LA"/>
        </w:rPr>
        <w:t>3) 20 procentų skiriama periodinės spaudos leidėjams.</w:t>
      </w:r>
    </w:p>
    <w:p w:rsidR="0076634D" w:rsidRPr="00F46E13" w:rsidRDefault="0076634D" w:rsidP="0076634D">
      <w:pPr>
        <w:tabs>
          <w:tab w:val="left" w:pos="1134"/>
        </w:tabs>
        <w:spacing w:line="360" w:lineRule="auto"/>
        <w:ind w:right="9" w:firstLine="720"/>
        <w:jc w:val="both"/>
        <w:rPr>
          <w:rFonts w:ascii="Times New Roman" w:hAnsi="Times New Roman"/>
          <w:szCs w:val="24"/>
          <w:lang w:val="lt-LT"/>
        </w:rPr>
      </w:pPr>
      <w:r w:rsidRPr="00F46E13">
        <w:rPr>
          <w:rFonts w:ascii="Times New Roman" w:hAnsi="Times New Roman"/>
          <w:szCs w:val="24"/>
          <w:lang w:val="lt-LT"/>
        </w:rPr>
        <w:t>10. Apskaitos dokumentuose, kuriais įforminamas paslaugos suteikimas ar įrangos pardavimas, numatytas šio straipsnio 4 dalyje, kompensacinio atlyginimo suma turi būti apskaičiuota, išskirta ir nurodyta atskira eilute, o išrašant sąskaitas jų pastabose nurodoma, kad paslaugas gavęs ar įrangą įsigijęs asmuo turi teisę susigrąžinti kompensacinį atlyginimą šio straipsni</w:t>
      </w:r>
      <w:r w:rsidR="00655BDA" w:rsidRPr="00F46E13">
        <w:rPr>
          <w:rFonts w:ascii="Times New Roman" w:hAnsi="Times New Roman"/>
          <w:szCs w:val="24"/>
          <w:lang w:val="lt-LT"/>
        </w:rPr>
        <w:t>o 6 dalyje nu</w:t>
      </w:r>
      <w:r w:rsidR="00A37E50" w:rsidRPr="00F46E13">
        <w:rPr>
          <w:rFonts w:ascii="Times New Roman" w:hAnsi="Times New Roman"/>
          <w:szCs w:val="24"/>
          <w:lang w:val="lt-LT"/>
        </w:rPr>
        <w:t>mat</w:t>
      </w:r>
      <w:r w:rsidR="00655BDA" w:rsidRPr="00F46E13">
        <w:rPr>
          <w:rFonts w:ascii="Times New Roman" w:hAnsi="Times New Roman"/>
          <w:szCs w:val="24"/>
          <w:lang w:val="lt-LT"/>
        </w:rPr>
        <w:t>ytais atvejais.“</w:t>
      </w:r>
    </w:p>
    <w:p w:rsidR="0076634D" w:rsidRPr="00F46E13" w:rsidRDefault="0076634D" w:rsidP="0076634D">
      <w:pPr>
        <w:pStyle w:val="Pagrindinistekstas"/>
        <w:spacing w:line="360" w:lineRule="auto"/>
        <w:ind w:right="9" w:firstLine="720"/>
        <w:rPr>
          <w:rFonts w:ascii="Times New Roman" w:hAnsi="Times New Roman"/>
          <w:b/>
          <w:bCs/>
          <w:szCs w:val="24"/>
          <w:lang w:val="lt-LT"/>
        </w:rPr>
      </w:pPr>
    </w:p>
    <w:p w:rsidR="0076634D" w:rsidRPr="00F46E13" w:rsidRDefault="0076634D" w:rsidP="0076634D">
      <w:pPr>
        <w:pStyle w:val="Pagrindinistekstas"/>
        <w:spacing w:line="360" w:lineRule="auto"/>
        <w:ind w:right="9" w:firstLine="720"/>
        <w:rPr>
          <w:rFonts w:ascii="Times New Roman" w:hAnsi="Times New Roman"/>
          <w:b/>
          <w:szCs w:val="24"/>
          <w:lang w:val="lt-LT"/>
        </w:rPr>
      </w:pPr>
      <w:bookmarkStart w:id="12" w:name="straipsnis6"/>
      <w:r w:rsidRPr="00F46E13">
        <w:rPr>
          <w:rFonts w:ascii="Times New Roman" w:hAnsi="Times New Roman"/>
          <w:b/>
          <w:szCs w:val="24"/>
          <w:lang w:val="lt-LT"/>
        </w:rPr>
        <w:t>6 straipsnis. 21 straipsnio pakeitimas</w:t>
      </w:r>
    </w:p>
    <w:bookmarkEnd w:id="12"/>
    <w:p w:rsidR="0076634D" w:rsidRPr="00F46E13" w:rsidRDefault="0076634D" w:rsidP="0076634D">
      <w:pPr>
        <w:pStyle w:val="Pagrindinistekstas"/>
        <w:spacing w:line="360" w:lineRule="auto"/>
        <w:ind w:right="9" w:firstLine="720"/>
        <w:rPr>
          <w:rFonts w:ascii="Times New Roman" w:hAnsi="Times New Roman"/>
          <w:bCs/>
          <w:szCs w:val="24"/>
          <w:lang w:val="lt-LT"/>
        </w:rPr>
      </w:pPr>
      <w:r w:rsidRPr="00F46E13">
        <w:rPr>
          <w:rFonts w:ascii="Times New Roman" w:hAnsi="Times New Roman"/>
          <w:bCs/>
          <w:szCs w:val="24"/>
          <w:lang w:val="lt-LT"/>
        </w:rPr>
        <w:t>Pakeisti 21 straipsnį ir jį išdėstyti taip:</w:t>
      </w:r>
    </w:p>
    <w:p w:rsidR="0076634D" w:rsidRPr="00F46E13" w:rsidRDefault="0076634D" w:rsidP="0076634D">
      <w:pPr>
        <w:pStyle w:val="Pagrindiniotekstotrauka"/>
        <w:spacing w:line="360" w:lineRule="auto"/>
        <w:rPr>
          <w:b/>
          <w:szCs w:val="24"/>
        </w:rPr>
      </w:pPr>
      <w:r w:rsidRPr="00F46E13">
        <w:rPr>
          <w:bCs/>
          <w:szCs w:val="24"/>
        </w:rPr>
        <w:t>„</w:t>
      </w:r>
      <w:r w:rsidRPr="00F46E13">
        <w:rPr>
          <w:b/>
          <w:szCs w:val="24"/>
        </w:rPr>
        <w:t>21 straipsnis. Citavimas</w:t>
      </w:r>
    </w:p>
    <w:p w:rsidR="0076634D" w:rsidRPr="00F46E13" w:rsidRDefault="0076634D" w:rsidP="0076634D">
      <w:pPr>
        <w:pStyle w:val="Pagrindinistekstas"/>
        <w:spacing w:line="360" w:lineRule="auto"/>
        <w:ind w:right="9" w:firstLine="720"/>
        <w:rPr>
          <w:rFonts w:ascii="Times New Roman" w:hAnsi="Times New Roman"/>
          <w:bCs/>
          <w:szCs w:val="24"/>
          <w:lang w:val="lt-LT"/>
        </w:rPr>
      </w:pPr>
      <w:r w:rsidRPr="00F46E13">
        <w:rPr>
          <w:rFonts w:ascii="Times New Roman" w:hAnsi="Times New Roman"/>
          <w:szCs w:val="24"/>
          <w:lang w:val="lt-LT"/>
        </w:rPr>
        <w:t xml:space="preserve">Leidžiama </w:t>
      </w:r>
      <w:r w:rsidRPr="00F46E13">
        <w:rPr>
          <w:rFonts w:ascii="Times New Roman" w:hAnsi="Times New Roman"/>
          <w:bCs/>
          <w:szCs w:val="24"/>
          <w:lang w:val="lt-LT"/>
        </w:rPr>
        <w:t xml:space="preserve">be kūrinio autoriaus ar kito šio kūrinio autorių teisių subjekto leidimo ir be autorinio atlyginimo, tačiau nurodžius, jei tai įmanoma, naudojamą šaltinį ir autoriaus vardą, </w:t>
      </w:r>
      <w:r w:rsidRPr="00F46E13">
        <w:rPr>
          <w:rFonts w:ascii="Times New Roman" w:hAnsi="Times New Roman"/>
          <w:szCs w:val="24"/>
          <w:lang w:val="lt-LT"/>
        </w:rPr>
        <w:t>atgaminti</w:t>
      </w:r>
      <w:r w:rsidRPr="00F46E13">
        <w:rPr>
          <w:rFonts w:ascii="Times New Roman" w:hAnsi="Times New Roman"/>
          <w:bCs/>
          <w:szCs w:val="24"/>
          <w:lang w:val="lt-LT"/>
        </w:rPr>
        <w:t>, išleisti ir viešai skelbti (įsk</w:t>
      </w:r>
      <w:r w:rsidR="00B525A9" w:rsidRPr="00F46E13">
        <w:rPr>
          <w:rFonts w:ascii="Times New Roman" w:hAnsi="Times New Roman"/>
          <w:bCs/>
          <w:szCs w:val="24"/>
          <w:lang w:val="lt-LT"/>
        </w:rPr>
        <w:t>aitant padarymą viešai prieinamos</w:t>
      </w:r>
      <w:r w:rsidRPr="00F46E13">
        <w:rPr>
          <w:rFonts w:ascii="Times New Roman" w:hAnsi="Times New Roman"/>
          <w:bCs/>
          <w:szCs w:val="24"/>
          <w:lang w:val="lt-LT"/>
        </w:rPr>
        <w:t xml:space="preserve"> kompiuterių tinklais) </w:t>
      </w:r>
      <w:r w:rsidRPr="00F46E13">
        <w:rPr>
          <w:rFonts w:ascii="Times New Roman" w:hAnsi="Times New Roman"/>
          <w:szCs w:val="24"/>
          <w:lang w:val="lt-LT"/>
        </w:rPr>
        <w:t xml:space="preserve">nedidelę </w:t>
      </w:r>
      <w:r w:rsidRPr="00F46E13">
        <w:rPr>
          <w:rFonts w:ascii="Times New Roman" w:hAnsi="Times New Roman"/>
          <w:bCs/>
          <w:szCs w:val="24"/>
          <w:lang w:val="lt-LT"/>
        </w:rPr>
        <w:t>teisėtai</w:t>
      </w:r>
      <w:r w:rsidRPr="00F46E13">
        <w:rPr>
          <w:rFonts w:ascii="Times New Roman" w:hAnsi="Times New Roman"/>
          <w:szCs w:val="24"/>
          <w:lang w:val="lt-LT"/>
        </w:rPr>
        <w:t xml:space="preserve"> išleisto ar </w:t>
      </w:r>
      <w:r w:rsidRPr="00F46E13">
        <w:rPr>
          <w:rFonts w:ascii="Times New Roman" w:hAnsi="Times New Roman"/>
          <w:bCs/>
          <w:szCs w:val="24"/>
          <w:lang w:val="lt-LT"/>
        </w:rPr>
        <w:t>viešai paskelbto</w:t>
      </w:r>
      <w:r w:rsidRPr="00F46E13">
        <w:rPr>
          <w:rFonts w:ascii="Times New Roman" w:hAnsi="Times New Roman"/>
          <w:szCs w:val="24"/>
          <w:lang w:val="lt-LT"/>
        </w:rPr>
        <w:t xml:space="preserve"> literatūros ir mokslo kūrinio dalį tiek originalo kalba, tiek išverstą į kitą kalbą, kaip citatą </w:t>
      </w:r>
      <w:r w:rsidRPr="00F46E13">
        <w:rPr>
          <w:rFonts w:ascii="Times New Roman" w:hAnsi="Times New Roman"/>
          <w:bCs/>
          <w:szCs w:val="24"/>
          <w:lang w:val="lt-LT"/>
        </w:rPr>
        <w:t>(</w:t>
      </w:r>
      <w:r w:rsidR="00655BDA" w:rsidRPr="00F46E13">
        <w:rPr>
          <w:rFonts w:ascii="Times New Roman" w:hAnsi="Times New Roman"/>
          <w:bCs/>
          <w:szCs w:val="24"/>
          <w:lang w:val="lt-LT"/>
        </w:rPr>
        <w:t>pvz.</w:t>
      </w:r>
      <w:r w:rsidRPr="00F46E13">
        <w:rPr>
          <w:rFonts w:ascii="Times New Roman" w:hAnsi="Times New Roman"/>
          <w:bCs/>
          <w:szCs w:val="24"/>
          <w:lang w:val="lt-LT"/>
        </w:rPr>
        <w:t>,</w:t>
      </w:r>
      <w:r w:rsidRPr="00F46E13">
        <w:rPr>
          <w:rFonts w:ascii="Times New Roman" w:hAnsi="Times New Roman"/>
          <w:color w:val="FF0000"/>
          <w:szCs w:val="24"/>
          <w:lang w:val="lt-LT"/>
        </w:rPr>
        <w:t xml:space="preserve"> </w:t>
      </w:r>
      <w:r w:rsidRPr="00F46E13">
        <w:rPr>
          <w:rFonts w:ascii="Times New Roman" w:hAnsi="Times New Roman"/>
          <w:bCs/>
          <w:szCs w:val="24"/>
          <w:lang w:val="lt-LT"/>
        </w:rPr>
        <w:t>kritikos ar apžvalgos tikslais)</w:t>
      </w:r>
      <w:r w:rsidRPr="00F46E13">
        <w:rPr>
          <w:rFonts w:ascii="Times New Roman" w:hAnsi="Times New Roman"/>
          <w:color w:val="FF0000"/>
          <w:szCs w:val="24"/>
          <w:lang w:val="lt-LT"/>
        </w:rPr>
        <w:t xml:space="preserve"> </w:t>
      </w:r>
      <w:r w:rsidRPr="00F46E13">
        <w:rPr>
          <w:rFonts w:ascii="Times New Roman" w:hAnsi="Times New Roman"/>
          <w:szCs w:val="24"/>
          <w:lang w:val="lt-LT"/>
        </w:rPr>
        <w:t xml:space="preserve">kitame kūrinyje, jeigu toks </w:t>
      </w:r>
      <w:r w:rsidRPr="00F46E13">
        <w:rPr>
          <w:rFonts w:ascii="Times New Roman" w:hAnsi="Times New Roman"/>
          <w:bCs/>
          <w:szCs w:val="24"/>
          <w:lang w:val="lt-LT"/>
        </w:rPr>
        <w:t>panaudojimas</w:t>
      </w:r>
      <w:r w:rsidRPr="00F46E13">
        <w:rPr>
          <w:rFonts w:ascii="Times New Roman" w:hAnsi="Times New Roman"/>
          <w:szCs w:val="24"/>
          <w:lang w:val="lt-LT"/>
        </w:rPr>
        <w:t xml:space="preserve"> yra sąžiningas ir neviršija citavimo tikslui reikalingo masto.</w:t>
      </w:r>
      <w:r w:rsidR="00655BDA" w:rsidRPr="00F46E13">
        <w:rPr>
          <w:rFonts w:ascii="Times New Roman" w:hAnsi="Times New Roman"/>
          <w:szCs w:val="24"/>
          <w:lang w:val="lt-LT"/>
        </w:rPr>
        <w:t>“</w:t>
      </w:r>
    </w:p>
    <w:p w:rsidR="0076634D" w:rsidRPr="00F46E13" w:rsidRDefault="0076634D" w:rsidP="0076634D">
      <w:pPr>
        <w:pStyle w:val="Pagrindinistekstas"/>
        <w:spacing w:line="360" w:lineRule="auto"/>
        <w:ind w:right="9" w:firstLine="720"/>
        <w:rPr>
          <w:rFonts w:ascii="Times New Roman" w:hAnsi="Times New Roman"/>
          <w:b/>
          <w:szCs w:val="24"/>
          <w:lang w:val="lt-LT"/>
        </w:rPr>
      </w:pPr>
    </w:p>
    <w:p w:rsidR="0076634D" w:rsidRPr="00F46E13" w:rsidRDefault="0076634D" w:rsidP="0076634D">
      <w:pPr>
        <w:pStyle w:val="Pagrindinistekstas"/>
        <w:spacing w:line="360" w:lineRule="auto"/>
        <w:ind w:right="9" w:firstLine="720"/>
        <w:rPr>
          <w:rFonts w:ascii="Times New Roman" w:hAnsi="Times New Roman"/>
          <w:b/>
          <w:szCs w:val="24"/>
          <w:lang w:val="lt-LT"/>
        </w:rPr>
      </w:pPr>
      <w:bookmarkStart w:id="13" w:name="straipsnis7"/>
      <w:r w:rsidRPr="00F46E13">
        <w:rPr>
          <w:rFonts w:ascii="Times New Roman" w:hAnsi="Times New Roman"/>
          <w:b/>
          <w:szCs w:val="24"/>
          <w:lang w:val="lt-LT"/>
        </w:rPr>
        <w:t>7 straipsnis. 22 straipsnio pakeitimas</w:t>
      </w:r>
    </w:p>
    <w:bookmarkEnd w:id="13"/>
    <w:p w:rsidR="0076634D" w:rsidRPr="00F46E13" w:rsidRDefault="0076634D" w:rsidP="0076634D">
      <w:pPr>
        <w:pStyle w:val="Pagrindinistekstas"/>
        <w:spacing w:line="360" w:lineRule="auto"/>
        <w:ind w:right="9" w:firstLine="720"/>
        <w:rPr>
          <w:rFonts w:ascii="Times New Roman" w:hAnsi="Times New Roman"/>
          <w:bCs/>
          <w:szCs w:val="24"/>
          <w:lang w:val="lt-LT"/>
        </w:rPr>
      </w:pPr>
      <w:r w:rsidRPr="00F46E13">
        <w:rPr>
          <w:rFonts w:ascii="Times New Roman" w:hAnsi="Times New Roman"/>
          <w:bCs/>
          <w:szCs w:val="24"/>
          <w:lang w:val="lt-LT"/>
        </w:rPr>
        <w:t>Pakeisti 22 straipsnį ir jį išdėstyti taip:</w:t>
      </w:r>
    </w:p>
    <w:p w:rsidR="0076634D" w:rsidRPr="00F46E13" w:rsidRDefault="0076634D" w:rsidP="0076634D">
      <w:pPr>
        <w:tabs>
          <w:tab w:val="left" w:pos="9214"/>
        </w:tabs>
        <w:spacing w:line="360" w:lineRule="auto"/>
        <w:ind w:right="9" w:firstLine="720"/>
        <w:jc w:val="both"/>
        <w:rPr>
          <w:rFonts w:ascii="Times New Roman" w:hAnsi="Times New Roman"/>
          <w:b/>
          <w:szCs w:val="24"/>
          <w:lang w:val="lt-LT"/>
        </w:rPr>
      </w:pPr>
      <w:bookmarkStart w:id="14" w:name="straipsnis22"/>
      <w:r w:rsidRPr="00F46E13">
        <w:rPr>
          <w:rFonts w:ascii="Times New Roman" w:hAnsi="Times New Roman"/>
          <w:bCs/>
          <w:szCs w:val="24"/>
          <w:lang w:val="lt-LT"/>
        </w:rPr>
        <w:t>„</w:t>
      </w:r>
      <w:r w:rsidRPr="00F46E13">
        <w:rPr>
          <w:rFonts w:ascii="Times New Roman" w:hAnsi="Times New Roman"/>
          <w:b/>
          <w:szCs w:val="24"/>
          <w:lang w:val="lt-LT"/>
        </w:rPr>
        <w:t xml:space="preserve">22 straipsnis. Kūrinio panaudojimas mokymo ir mokslinių tyrimų tikslais </w:t>
      </w:r>
    </w:p>
    <w:bookmarkEnd w:id="14"/>
    <w:p w:rsidR="0076634D" w:rsidRPr="00F46E13" w:rsidRDefault="0076634D" w:rsidP="0076634D">
      <w:pPr>
        <w:pStyle w:val="Pagrindiniotekstotrauka"/>
        <w:spacing w:line="360" w:lineRule="auto"/>
        <w:rPr>
          <w:szCs w:val="24"/>
        </w:rPr>
      </w:pPr>
      <w:r w:rsidRPr="00F46E13">
        <w:rPr>
          <w:szCs w:val="24"/>
        </w:rPr>
        <w:t xml:space="preserve">Be kūrinio autoriaus ar kito šio kūrinio autorių teisių subjekto leidimo ir be autorinio atlyginimo, tačiau </w:t>
      </w:r>
      <w:r w:rsidRPr="00F46E13">
        <w:rPr>
          <w:bCs/>
          <w:szCs w:val="24"/>
        </w:rPr>
        <w:t>nurodžius</w:t>
      </w:r>
      <w:r w:rsidRPr="00F46E13">
        <w:rPr>
          <w:szCs w:val="24"/>
        </w:rPr>
        <w:t xml:space="preserve">, jei tai įmanoma, naudojamą šaltinį ir autoriaus vardą, leidžiama: </w:t>
      </w:r>
    </w:p>
    <w:p w:rsidR="0076634D" w:rsidRPr="00F46E13" w:rsidRDefault="0076634D" w:rsidP="0076634D">
      <w:pPr>
        <w:tabs>
          <w:tab w:val="left" w:pos="9214"/>
        </w:tabs>
        <w:spacing w:line="360" w:lineRule="auto"/>
        <w:ind w:right="9" w:firstLine="720"/>
        <w:jc w:val="both"/>
        <w:rPr>
          <w:rFonts w:ascii="Times New Roman" w:hAnsi="Times New Roman"/>
          <w:strike/>
          <w:szCs w:val="24"/>
          <w:lang w:val="lt-LT"/>
        </w:rPr>
      </w:pPr>
      <w:r w:rsidRPr="00F46E13">
        <w:rPr>
          <w:rFonts w:ascii="Times New Roman" w:hAnsi="Times New Roman"/>
          <w:szCs w:val="24"/>
          <w:lang w:val="lt-LT"/>
        </w:rPr>
        <w:t>1) kaip pavyzdį nekomerciniais mokymo ir mokslinių tyrimų tikslais atgaminti, viešai paskelbti ir viešai rodyti nedidelius teisėtai išleistus ar viešai paskelbtus kūrinius ir trumpas teisėtai išleistų ar viešai paskelbtų kūrinių ištraukas tiek originalo kalba, tiek išverstus į kitą kalbą, kiek</w:t>
      </w:r>
      <w:r w:rsidRPr="00F46E13">
        <w:rPr>
          <w:rFonts w:ascii="Times New Roman" w:hAnsi="Times New Roman"/>
          <w:color w:val="FF0000"/>
          <w:szCs w:val="24"/>
          <w:lang w:val="lt-LT"/>
        </w:rPr>
        <w:t xml:space="preserve"> </w:t>
      </w:r>
      <w:r w:rsidRPr="00F46E13">
        <w:rPr>
          <w:rFonts w:ascii="Times New Roman" w:hAnsi="Times New Roman"/>
          <w:szCs w:val="24"/>
          <w:lang w:val="lt-LT"/>
        </w:rPr>
        <w:t>tai susiję su mokymo programomis ir neviršija mokymui</w:t>
      </w:r>
      <w:r w:rsidRPr="00F46E13">
        <w:rPr>
          <w:rFonts w:ascii="Times New Roman" w:hAnsi="Times New Roman"/>
          <w:color w:val="FF0000"/>
          <w:szCs w:val="24"/>
          <w:lang w:val="lt-LT"/>
        </w:rPr>
        <w:t xml:space="preserve"> </w:t>
      </w:r>
      <w:r w:rsidRPr="00F46E13">
        <w:rPr>
          <w:rFonts w:ascii="Times New Roman" w:hAnsi="Times New Roman"/>
          <w:szCs w:val="24"/>
          <w:lang w:val="lt-LT"/>
        </w:rPr>
        <w:t>ar moksliniam tyrimui reikalingo masto;</w:t>
      </w:r>
    </w:p>
    <w:p w:rsidR="0076634D" w:rsidRPr="00F46E13" w:rsidRDefault="0076634D" w:rsidP="0076634D">
      <w:pPr>
        <w:tabs>
          <w:tab w:val="left" w:pos="9214"/>
        </w:tabs>
        <w:spacing w:line="360" w:lineRule="auto"/>
        <w:ind w:right="9" w:firstLine="720"/>
        <w:jc w:val="both"/>
        <w:rPr>
          <w:rStyle w:val="Grietas"/>
          <w:rFonts w:ascii="Times New Roman" w:hAnsi="Times New Roman"/>
          <w:b w:val="0"/>
          <w:bCs w:val="0"/>
          <w:strike/>
          <w:szCs w:val="24"/>
          <w:lang w:val="lt-LT"/>
        </w:rPr>
      </w:pPr>
      <w:r w:rsidRPr="00F46E13">
        <w:rPr>
          <w:rStyle w:val="Grietas"/>
          <w:rFonts w:ascii="Times New Roman" w:hAnsi="Times New Roman"/>
          <w:b w:val="0"/>
          <w:szCs w:val="24"/>
          <w:lang w:val="lt-LT"/>
        </w:rPr>
        <w:t>2) kaip pavyzdį nekomerciniais tikslais atgaminti, viešai paskelbti ir viešai rodyti mokinių mokymosi pasiekimams vertinti sukurtus kūrinius, kiek tai susiję su mokymo ir pedagogų kvalifikacijos tobulinimo programomis ir neviršija mokymui ar pedagogų kvalifikacijos tobulinimui reikalingo masto</w:t>
      </w:r>
      <w:r w:rsidRPr="00F46E13">
        <w:rPr>
          <w:rStyle w:val="Grietas"/>
          <w:rFonts w:ascii="Times New Roman" w:hAnsi="Times New Roman"/>
          <w:b w:val="0"/>
          <w:color w:val="000080"/>
          <w:szCs w:val="24"/>
          <w:lang w:val="lt-LT"/>
        </w:rPr>
        <w:t>;</w:t>
      </w:r>
    </w:p>
    <w:p w:rsidR="0076634D" w:rsidRPr="00F46E13" w:rsidRDefault="0076634D" w:rsidP="0076634D">
      <w:pPr>
        <w:tabs>
          <w:tab w:val="left" w:pos="9214"/>
        </w:tabs>
        <w:spacing w:line="360" w:lineRule="auto"/>
        <w:ind w:right="9" w:firstLine="720"/>
        <w:jc w:val="both"/>
        <w:rPr>
          <w:rFonts w:ascii="Times New Roman" w:hAnsi="Times New Roman"/>
          <w:strike/>
          <w:szCs w:val="24"/>
          <w:lang w:val="lt-LT"/>
        </w:rPr>
      </w:pPr>
      <w:r w:rsidRPr="00F46E13">
        <w:rPr>
          <w:rFonts w:ascii="Times New Roman" w:hAnsi="Times New Roman"/>
          <w:szCs w:val="24"/>
          <w:lang w:val="lt-LT"/>
        </w:rPr>
        <w:t>3) naudoti kūrinius, esančius bibliotekose, mokymo ir mokslo įstaigų bibliotekose, muziejuose arba archyvuose,</w:t>
      </w:r>
      <w:r w:rsidRPr="00F46E13">
        <w:rPr>
          <w:rFonts w:ascii="Times New Roman" w:hAnsi="Times New Roman"/>
          <w:bCs/>
          <w:szCs w:val="24"/>
          <w:lang w:val="lt-LT"/>
        </w:rPr>
        <w:t xml:space="preserve"> nekomerciniais </w:t>
      </w:r>
      <w:r w:rsidRPr="00F46E13">
        <w:rPr>
          <w:rFonts w:ascii="Times New Roman" w:hAnsi="Times New Roman"/>
          <w:szCs w:val="24"/>
          <w:lang w:val="lt-LT"/>
        </w:rPr>
        <w:t xml:space="preserve">mokslinių tyrimų ar asmeninių studijų tikslais juos padarant viešai prieinamus </w:t>
      </w:r>
      <w:r w:rsidRPr="00F46E13">
        <w:rPr>
          <w:rFonts w:ascii="Times New Roman" w:hAnsi="Times New Roman"/>
          <w:bCs/>
          <w:szCs w:val="24"/>
          <w:lang w:val="lt-LT"/>
        </w:rPr>
        <w:t>kompiuterių tinklais</w:t>
      </w:r>
      <w:r w:rsidRPr="00F46E13">
        <w:rPr>
          <w:rFonts w:ascii="Times New Roman" w:hAnsi="Times New Roman"/>
          <w:szCs w:val="24"/>
          <w:lang w:val="lt-LT"/>
        </w:rPr>
        <w:t xml:space="preserve"> tam skirtuose terminaluose tų įstaigų patalpose, jeigu kūrinio nėra viešoje prekyboje ir autorių teisių subjektai nėra uždraudę tokio kūrinių panaudojimo</w:t>
      </w:r>
      <w:r w:rsidRPr="00F46E13">
        <w:rPr>
          <w:rFonts w:ascii="Times New Roman" w:hAnsi="Times New Roman"/>
          <w:bCs/>
          <w:szCs w:val="24"/>
          <w:lang w:val="lt-LT"/>
        </w:rPr>
        <w:t xml:space="preserve">. Šio apribojimo tikslais šiame punkte nurodytos įstaigos gali atgaminti įsigytus kūrinių egzempliorius, tačiau tik tam, kad būtų įmanoma techniškai padaryti kūrinį viešai prieinamą kompiuterių tinklais. Tuo pačiu metu </w:t>
      </w:r>
      <w:r w:rsidR="00655BDA" w:rsidRPr="00F46E13">
        <w:rPr>
          <w:rFonts w:ascii="Times New Roman" w:hAnsi="Times New Roman"/>
          <w:bCs/>
          <w:szCs w:val="24"/>
          <w:lang w:val="lt-LT"/>
        </w:rPr>
        <w:t>negali būti padaroma prieinamų</w:t>
      </w:r>
      <w:r w:rsidRPr="00F46E13">
        <w:rPr>
          <w:rFonts w:ascii="Times New Roman" w:hAnsi="Times New Roman"/>
          <w:bCs/>
          <w:szCs w:val="24"/>
          <w:lang w:val="lt-LT"/>
        </w:rPr>
        <w:t xml:space="preserve"> kompiuterių tinklais daugiau kūrinio egzempliorių, negu jų yra šiose įstaigose. Šiame punkte nurodytos įstaigos privalo užtikrinti, kad būtų naudojamos efektyvios techninės apsaugos priemonės, neleidžiančios atgaminti kūrinių kopijų, taip pat bet kokiu būdu perkelti ar perduoti kūrinių turinio informaciją už įstaigų terminalų ribų į išorės tinklus; </w:t>
      </w:r>
    </w:p>
    <w:p w:rsidR="0076634D" w:rsidRPr="00F46E13" w:rsidRDefault="0076634D" w:rsidP="0076634D">
      <w:pPr>
        <w:tabs>
          <w:tab w:val="left" w:pos="9214"/>
        </w:tabs>
        <w:spacing w:line="360" w:lineRule="auto"/>
        <w:ind w:right="9" w:firstLine="720"/>
        <w:jc w:val="both"/>
        <w:rPr>
          <w:rFonts w:ascii="Times New Roman" w:hAnsi="Times New Roman"/>
          <w:strike/>
          <w:szCs w:val="24"/>
          <w:lang w:val="lt-LT"/>
        </w:rPr>
      </w:pPr>
      <w:r w:rsidRPr="00F46E13">
        <w:rPr>
          <w:rFonts w:ascii="Times New Roman" w:hAnsi="Times New Roman"/>
          <w:bCs/>
          <w:szCs w:val="24"/>
          <w:lang w:val="lt-LT"/>
        </w:rPr>
        <w:t xml:space="preserve">4) nekomerciniais tikslais </w:t>
      </w:r>
      <w:r w:rsidRPr="00F46E13">
        <w:rPr>
          <w:rFonts w:ascii="Times New Roman" w:hAnsi="Times New Roman"/>
          <w:szCs w:val="24"/>
          <w:lang w:val="lt-LT"/>
        </w:rPr>
        <w:t xml:space="preserve">viešai atlikti ir viešai rodyti kūrinį </w:t>
      </w:r>
      <w:r w:rsidRPr="00F46E13">
        <w:rPr>
          <w:rFonts w:ascii="Times New Roman" w:hAnsi="Times New Roman"/>
          <w:color w:val="000000"/>
          <w:szCs w:val="24"/>
          <w:lang w:val="lt-LT"/>
        </w:rPr>
        <w:t>formaliojo ir neformaliojo švietimo mokyklų ir ikimokyklinio ugdymo mokyklų (lopšelių, lopšelių</w:t>
      </w:r>
      <w:r w:rsidRPr="00F46E13">
        <w:rPr>
          <w:rFonts w:ascii="Times New Roman" w:hAnsi="Times New Roman"/>
          <w:szCs w:val="24"/>
          <w:lang w:val="lt-LT"/>
        </w:rPr>
        <w:t>-darželių, darželių, specialiųjų poreikių vaikų ikimokykliniam ugdymui skirtų lopšelių, lopšelių-darželių ir darželių) koncertuose, parodose, kurie yra šių įstaig</w:t>
      </w:r>
      <w:r w:rsidR="00655BDA" w:rsidRPr="00F46E13">
        <w:rPr>
          <w:rFonts w:ascii="Times New Roman" w:hAnsi="Times New Roman"/>
          <w:szCs w:val="24"/>
          <w:lang w:val="lt-LT"/>
        </w:rPr>
        <w:t>ų vykdomo ugdymo proceso dalis.“</w:t>
      </w:r>
    </w:p>
    <w:p w:rsidR="0076634D" w:rsidRPr="00F46E13" w:rsidRDefault="0076634D" w:rsidP="0076634D">
      <w:pPr>
        <w:pStyle w:val="Pagrindinistekstas"/>
        <w:spacing w:line="360" w:lineRule="auto"/>
        <w:ind w:right="9" w:firstLine="720"/>
        <w:rPr>
          <w:rFonts w:ascii="Times New Roman" w:hAnsi="Times New Roman"/>
          <w:b/>
          <w:szCs w:val="24"/>
          <w:lang w:val="lt-LT"/>
        </w:rPr>
      </w:pPr>
    </w:p>
    <w:p w:rsidR="0076634D" w:rsidRPr="00F46E13" w:rsidRDefault="0076634D" w:rsidP="0076634D">
      <w:pPr>
        <w:pStyle w:val="Pagrindinistekstas"/>
        <w:spacing w:line="360" w:lineRule="auto"/>
        <w:ind w:right="9" w:firstLine="720"/>
        <w:rPr>
          <w:rFonts w:ascii="Times New Roman" w:hAnsi="Times New Roman"/>
          <w:b/>
          <w:szCs w:val="24"/>
          <w:lang w:val="lt-LT"/>
        </w:rPr>
      </w:pPr>
      <w:bookmarkStart w:id="15" w:name="straipsnis8"/>
      <w:r w:rsidRPr="00F46E13">
        <w:rPr>
          <w:rFonts w:ascii="Times New Roman" w:hAnsi="Times New Roman"/>
          <w:b/>
          <w:szCs w:val="24"/>
          <w:lang w:val="lt-LT"/>
        </w:rPr>
        <w:t>8 straipsnis. 23 straipsnio pakeitimas</w:t>
      </w:r>
    </w:p>
    <w:bookmarkEnd w:id="15"/>
    <w:p w:rsidR="0076634D" w:rsidRPr="00F46E13" w:rsidRDefault="0076634D" w:rsidP="0076634D">
      <w:pPr>
        <w:spacing w:line="360" w:lineRule="auto"/>
        <w:ind w:firstLine="720"/>
        <w:jc w:val="both"/>
        <w:rPr>
          <w:rFonts w:ascii="Times New Roman" w:hAnsi="Times New Roman"/>
          <w:szCs w:val="24"/>
          <w:lang w:val="lt-LT"/>
        </w:rPr>
      </w:pPr>
      <w:r w:rsidRPr="00F46E13">
        <w:rPr>
          <w:rFonts w:ascii="Times New Roman" w:hAnsi="Times New Roman"/>
          <w:szCs w:val="24"/>
          <w:lang w:val="lt-LT"/>
        </w:rPr>
        <w:t>Pakeisti 23 straipsnį ir jį išdėstyti taip:</w:t>
      </w:r>
    </w:p>
    <w:p w:rsidR="0076634D" w:rsidRPr="00F46E13" w:rsidRDefault="00655BDA" w:rsidP="0076634D">
      <w:pPr>
        <w:tabs>
          <w:tab w:val="left" w:pos="9214"/>
        </w:tabs>
        <w:spacing w:line="360" w:lineRule="auto"/>
        <w:ind w:left="2268" w:right="9" w:hanging="1548"/>
        <w:jc w:val="both"/>
        <w:rPr>
          <w:rFonts w:ascii="Times New Roman" w:hAnsi="Times New Roman"/>
          <w:b/>
          <w:bCs/>
          <w:szCs w:val="24"/>
          <w:lang w:val="lt-LT"/>
        </w:rPr>
      </w:pPr>
      <w:r w:rsidRPr="00F46E13">
        <w:rPr>
          <w:rFonts w:ascii="Times New Roman" w:hAnsi="Times New Roman"/>
          <w:bCs/>
          <w:szCs w:val="24"/>
          <w:lang w:val="lt-LT"/>
        </w:rPr>
        <w:t>„</w:t>
      </w:r>
      <w:r w:rsidR="0076634D" w:rsidRPr="00F46E13">
        <w:rPr>
          <w:rFonts w:ascii="Times New Roman" w:hAnsi="Times New Roman"/>
          <w:b/>
          <w:bCs/>
          <w:szCs w:val="24"/>
          <w:lang w:val="lt-LT"/>
        </w:rPr>
        <w:t>23 straipsnis. Kūrinių panaudojimas bibliotekų, mokymo įstaigų, muziejų, archyvų fondams ir kolekcijoms išsaugoti</w:t>
      </w:r>
    </w:p>
    <w:p w:rsidR="0076634D" w:rsidRPr="00F46E13" w:rsidRDefault="0076634D" w:rsidP="0076634D">
      <w:pPr>
        <w:tabs>
          <w:tab w:val="left" w:pos="9214"/>
        </w:tabs>
        <w:spacing w:line="360" w:lineRule="auto"/>
        <w:ind w:right="9" w:firstLine="720"/>
        <w:jc w:val="both"/>
        <w:rPr>
          <w:rFonts w:ascii="Times New Roman" w:hAnsi="Times New Roman"/>
          <w:bCs/>
          <w:szCs w:val="24"/>
          <w:lang w:val="lt-LT"/>
        </w:rPr>
      </w:pPr>
      <w:r w:rsidRPr="00F46E13">
        <w:rPr>
          <w:rFonts w:ascii="Times New Roman" w:hAnsi="Times New Roman"/>
          <w:bCs/>
          <w:szCs w:val="24"/>
          <w:lang w:val="lt-LT"/>
        </w:rPr>
        <w:t>Be kūrinio autoriaus ar kito šio kūrinio autorių teisių subjekto leidimo ir be autorinio atlyginimo, tačiau nurodžius, jei tai įmanoma, naudojamą šaltinį ir autoriaus vardą, leidžiama nekomerciniais tikslais atgaminti bibliotekose, mokymo įstaigose, muziejuose arba archyvuose esančius kūrinius, išskyrus kompiuterių tinklais (internete) paskelbtus kūrinius, tam, kad būtų išsaugotas arba atgamintas prarastas, sunaikintas arba tapęs netinkamas naudoti šiame straipsnyje nurodytų įstaigų</w:t>
      </w:r>
      <w:r w:rsidRPr="00F46E13">
        <w:rPr>
          <w:rFonts w:ascii="Times New Roman" w:hAnsi="Times New Roman"/>
          <w:szCs w:val="24"/>
          <w:lang w:val="lt-LT"/>
        </w:rPr>
        <w:t xml:space="preserve"> </w:t>
      </w:r>
      <w:r w:rsidRPr="00F46E13">
        <w:rPr>
          <w:rFonts w:ascii="Times New Roman" w:hAnsi="Times New Roman"/>
          <w:bCs/>
          <w:szCs w:val="24"/>
          <w:lang w:val="lt-LT"/>
        </w:rPr>
        <w:t>fondų ar kolekcijų egzempliorius arba kai reikia atkurti prarastą, sunaikintą ar tapusį netinkamą naudoti kitos panašios bibliotekos, mokymo įstaigos, muziejaus arba archyvo nuolatinės kolekcijos egzempliorių, jeigu tokio egzemplioriaus neįmanoma gauti kitais būdais. Pakartotiniai šio atgaminimo atvejai leidžiami, jeigu jie vienas su kitu nesusiję.</w:t>
      </w:r>
      <w:r w:rsidRPr="00F46E13">
        <w:rPr>
          <w:rFonts w:ascii="Times New Roman" w:hAnsi="Times New Roman"/>
          <w:szCs w:val="24"/>
          <w:lang w:val="lt-LT"/>
        </w:rPr>
        <w:t>“</w:t>
      </w:r>
    </w:p>
    <w:p w:rsidR="0076634D" w:rsidRPr="00F46E13" w:rsidRDefault="0076634D" w:rsidP="0076634D">
      <w:pPr>
        <w:pStyle w:val="Pagrindinistekstas"/>
        <w:spacing w:line="360" w:lineRule="auto"/>
        <w:ind w:right="9" w:firstLine="720"/>
        <w:rPr>
          <w:rFonts w:ascii="Times New Roman" w:hAnsi="Times New Roman"/>
          <w:szCs w:val="24"/>
          <w:lang w:val="lt-LT"/>
        </w:rPr>
      </w:pPr>
    </w:p>
    <w:p w:rsidR="0076634D" w:rsidRPr="00F46E13" w:rsidRDefault="0076634D" w:rsidP="0076634D">
      <w:pPr>
        <w:pStyle w:val="Pagrindinistekstas"/>
        <w:spacing w:line="360" w:lineRule="auto"/>
        <w:ind w:right="9" w:firstLine="720"/>
        <w:rPr>
          <w:rFonts w:ascii="Times New Roman" w:hAnsi="Times New Roman"/>
          <w:b/>
          <w:szCs w:val="24"/>
          <w:lang w:val="lt-LT"/>
        </w:rPr>
      </w:pPr>
      <w:bookmarkStart w:id="16" w:name="straipsnis9"/>
      <w:r w:rsidRPr="00F46E13">
        <w:rPr>
          <w:rFonts w:ascii="Times New Roman" w:hAnsi="Times New Roman"/>
          <w:b/>
          <w:szCs w:val="24"/>
          <w:lang w:val="lt-LT"/>
        </w:rPr>
        <w:t>9 straipsnis. 24 straipsnio 1 dalies pakeitimas</w:t>
      </w:r>
    </w:p>
    <w:bookmarkEnd w:id="16"/>
    <w:p w:rsidR="0076634D" w:rsidRPr="00F46E13" w:rsidRDefault="0076634D" w:rsidP="0076634D">
      <w:pPr>
        <w:pStyle w:val="Pagrindinistekstas"/>
        <w:spacing w:line="360" w:lineRule="auto"/>
        <w:ind w:right="9" w:firstLine="720"/>
        <w:rPr>
          <w:rFonts w:ascii="Times New Roman" w:hAnsi="Times New Roman"/>
          <w:bCs/>
          <w:szCs w:val="24"/>
          <w:lang w:val="lt-LT"/>
        </w:rPr>
      </w:pPr>
      <w:r w:rsidRPr="00F46E13">
        <w:rPr>
          <w:rFonts w:ascii="Times New Roman" w:hAnsi="Times New Roman"/>
          <w:bCs/>
          <w:szCs w:val="24"/>
          <w:lang w:val="lt-LT"/>
        </w:rPr>
        <w:t>Pakeisti 24 straipsnio 1 dalį ir ją išdėstyti taip:</w:t>
      </w:r>
    </w:p>
    <w:p w:rsidR="0076634D" w:rsidRPr="00F46E13" w:rsidRDefault="0076634D" w:rsidP="0076634D">
      <w:pPr>
        <w:pStyle w:val="Pagrindinistekstas"/>
        <w:spacing w:line="360" w:lineRule="auto"/>
        <w:ind w:right="9" w:firstLine="720"/>
        <w:rPr>
          <w:rFonts w:ascii="Times New Roman" w:hAnsi="Times New Roman"/>
          <w:bCs/>
          <w:szCs w:val="24"/>
          <w:lang w:val="lt-LT"/>
        </w:rPr>
      </w:pPr>
      <w:r w:rsidRPr="00F46E13">
        <w:rPr>
          <w:rFonts w:ascii="Times New Roman" w:hAnsi="Times New Roman"/>
          <w:bCs/>
          <w:szCs w:val="24"/>
          <w:lang w:val="lt-LT"/>
        </w:rPr>
        <w:t>„</w:t>
      </w:r>
      <w:r w:rsidRPr="00F46E13">
        <w:rPr>
          <w:rFonts w:ascii="Times New Roman" w:hAnsi="Times New Roman"/>
          <w:szCs w:val="24"/>
          <w:lang w:val="lt-LT"/>
        </w:rPr>
        <w:t xml:space="preserve">1. Leidžiama be kūrinio autoriaus ar kito </w:t>
      </w:r>
      <w:r w:rsidRPr="00F46E13">
        <w:rPr>
          <w:rFonts w:ascii="Times New Roman" w:hAnsi="Times New Roman"/>
          <w:bCs/>
          <w:szCs w:val="24"/>
          <w:lang w:val="lt-LT"/>
        </w:rPr>
        <w:t>šio</w:t>
      </w:r>
      <w:r w:rsidRPr="00F46E13">
        <w:rPr>
          <w:rFonts w:ascii="Times New Roman" w:hAnsi="Times New Roman"/>
          <w:szCs w:val="24"/>
          <w:lang w:val="lt-LT"/>
        </w:rPr>
        <w:t xml:space="preserve"> kūrinio autorių teisių subjekto leidimo </w:t>
      </w:r>
      <w:r w:rsidRPr="00F46E13">
        <w:rPr>
          <w:rFonts w:ascii="Times New Roman" w:hAnsi="Times New Roman"/>
          <w:bCs/>
          <w:szCs w:val="24"/>
          <w:lang w:val="lt-LT"/>
        </w:rPr>
        <w:t>ir be autorinio atlyginimo, tačiau</w:t>
      </w:r>
      <w:r w:rsidRPr="00F46E13">
        <w:rPr>
          <w:rFonts w:ascii="Times New Roman" w:hAnsi="Times New Roman"/>
          <w:szCs w:val="24"/>
          <w:lang w:val="lt-LT"/>
        </w:rPr>
        <w:t xml:space="preserve"> </w:t>
      </w:r>
      <w:r w:rsidRPr="00F46E13">
        <w:rPr>
          <w:rFonts w:ascii="Times New Roman" w:hAnsi="Times New Roman"/>
          <w:bCs/>
          <w:szCs w:val="24"/>
          <w:lang w:val="lt-LT"/>
        </w:rPr>
        <w:t>nurodžius, jei tai įmanoma, naudojamą šaltinį ir autoriaus vardą</w:t>
      </w:r>
      <w:r w:rsidRPr="00F46E13">
        <w:rPr>
          <w:rFonts w:ascii="Times New Roman" w:hAnsi="Times New Roman"/>
          <w:szCs w:val="24"/>
          <w:lang w:val="lt-LT"/>
        </w:rPr>
        <w:t xml:space="preserve">: </w:t>
      </w:r>
    </w:p>
    <w:p w:rsidR="0076634D" w:rsidRPr="00F46E13" w:rsidRDefault="0076634D" w:rsidP="0076634D">
      <w:pPr>
        <w:pStyle w:val="Pagrindinistekstas"/>
        <w:spacing w:line="360" w:lineRule="auto"/>
        <w:ind w:right="9" w:firstLine="720"/>
        <w:rPr>
          <w:rFonts w:ascii="Times New Roman" w:hAnsi="Times New Roman"/>
          <w:szCs w:val="24"/>
          <w:lang w:val="lt-LT"/>
        </w:rPr>
      </w:pPr>
      <w:r w:rsidRPr="00F46E13">
        <w:rPr>
          <w:rFonts w:ascii="Times New Roman" w:hAnsi="Times New Roman"/>
          <w:szCs w:val="24"/>
          <w:lang w:val="lt-LT"/>
        </w:rPr>
        <w:t xml:space="preserve">1) atgaminti spaudoje, viešai skelbti </w:t>
      </w:r>
      <w:r w:rsidRPr="00F46E13">
        <w:rPr>
          <w:rFonts w:ascii="Times New Roman" w:hAnsi="Times New Roman"/>
          <w:bCs/>
          <w:szCs w:val="24"/>
          <w:lang w:val="lt-LT"/>
        </w:rPr>
        <w:t>(įska</w:t>
      </w:r>
      <w:r w:rsidR="00B525A9" w:rsidRPr="00F46E13">
        <w:rPr>
          <w:rFonts w:ascii="Times New Roman" w:hAnsi="Times New Roman"/>
          <w:bCs/>
          <w:szCs w:val="24"/>
          <w:lang w:val="lt-LT"/>
        </w:rPr>
        <w:t>itant padarymą viešai prieinamų</w:t>
      </w:r>
      <w:r w:rsidRPr="00F46E13">
        <w:rPr>
          <w:rFonts w:ascii="Times New Roman" w:hAnsi="Times New Roman"/>
          <w:bCs/>
          <w:szCs w:val="24"/>
          <w:lang w:val="lt-LT"/>
        </w:rPr>
        <w:t xml:space="preserve"> kompiuterių tinklais)</w:t>
      </w:r>
      <w:r w:rsidRPr="00F46E13">
        <w:rPr>
          <w:rFonts w:ascii="Times New Roman" w:hAnsi="Times New Roman"/>
          <w:szCs w:val="24"/>
          <w:lang w:val="lt-LT"/>
        </w:rPr>
        <w:t xml:space="preserve"> išleistus </w:t>
      </w:r>
      <w:r w:rsidRPr="00F46E13">
        <w:rPr>
          <w:rFonts w:ascii="Times New Roman" w:hAnsi="Times New Roman"/>
          <w:bCs/>
          <w:szCs w:val="24"/>
          <w:lang w:val="lt-LT"/>
        </w:rPr>
        <w:t>ar viešai paskelbtus</w:t>
      </w:r>
      <w:r w:rsidRPr="00F46E13">
        <w:rPr>
          <w:rFonts w:ascii="Times New Roman" w:hAnsi="Times New Roman"/>
          <w:szCs w:val="24"/>
          <w:lang w:val="lt-LT"/>
        </w:rPr>
        <w:t xml:space="preserve"> straipsnius aktualiomis ekonomikos, politikos ar religijos temomis, taip pat analogiško pobūdžio transliuojamus kūrinius, jeigu autoriai ar kiti tų kūrinių autorių teisių subjektai nėra uždraudę taip naudoti kūrinius</w:t>
      </w:r>
      <w:r w:rsidRPr="00F46E13">
        <w:rPr>
          <w:rFonts w:ascii="Times New Roman" w:hAnsi="Times New Roman"/>
          <w:bCs/>
          <w:szCs w:val="24"/>
          <w:lang w:val="lt-LT"/>
        </w:rPr>
        <w:t>, nurodant šaltinį, įskaitant autoriaus vardą, išleistuose ar viešai paskelbtuose kūrinių egzemplioriuose arba kitais būdais</w:t>
      </w:r>
      <w:r w:rsidRPr="00F46E13">
        <w:rPr>
          <w:rFonts w:ascii="Times New Roman" w:hAnsi="Times New Roman"/>
          <w:szCs w:val="24"/>
          <w:lang w:val="lt-LT"/>
        </w:rPr>
        <w:t>;</w:t>
      </w:r>
    </w:p>
    <w:p w:rsidR="0076634D" w:rsidRPr="00F46E13" w:rsidRDefault="0076634D" w:rsidP="0076634D">
      <w:pPr>
        <w:tabs>
          <w:tab w:val="left" w:pos="9214"/>
        </w:tabs>
        <w:spacing w:line="360" w:lineRule="auto"/>
        <w:ind w:right="9" w:firstLine="720"/>
        <w:jc w:val="both"/>
        <w:rPr>
          <w:rFonts w:ascii="Times New Roman" w:hAnsi="Times New Roman"/>
          <w:szCs w:val="24"/>
          <w:lang w:val="lt-LT"/>
        </w:rPr>
      </w:pPr>
      <w:r w:rsidRPr="00F46E13">
        <w:rPr>
          <w:rFonts w:ascii="Times New Roman" w:hAnsi="Times New Roman"/>
          <w:szCs w:val="24"/>
          <w:lang w:val="lt-LT"/>
        </w:rPr>
        <w:t xml:space="preserve">2) atgaminti ir viešai skelbti literatūros ir meno kūrinius, kai iš jų atlikimo vietos ar viešos parodos pateikiama informacija apie visuomenės gyvenimo įvykius arba dienos įvykių apžvalgos spaudoje, per radiją ar televiziją, jeigu tokį kūrinių naudojimą pateisina informacijos pateikimo tikslas ir tai yra pagalbinė informacijos medžiaga; </w:t>
      </w:r>
    </w:p>
    <w:p w:rsidR="0076634D" w:rsidRPr="00F46E13" w:rsidRDefault="0076634D" w:rsidP="0076634D">
      <w:pPr>
        <w:pStyle w:val="Pagrindinistekstas2"/>
        <w:spacing w:line="360" w:lineRule="auto"/>
        <w:ind w:right="9" w:firstLine="720"/>
        <w:rPr>
          <w:rFonts w:ascii="Times New Roman" w:hAnsi="Times New Roman"/>
          <w:b w:val="0"/>
          <w:szCs w:val="24"/>
          <w:lang w:val="lt-LT"/>
        </w:rPr>
      </w:pPr>
      <w:r w:rsidRPr="00F46E13">
        <w:rPr>
          <w:rFonts w:ascii="Times New Roman" w:hAnsi="Times New Roman"/>
          <w:b w:val="0"/>
          <w:szCs w:val="24"/>
          <w:lang w:val="lt-LT"/>
        </w:rPr>
        <w:t xml:space="preserve">3) informuojant visuomenę atgaminti laikraščiuose, periodiniuose leidiniuose ar bet kuriuo būdu viešai skelbti politines kalbas, ištraukas iš viešų paskaitų ar kitų panašių kūrinių, taip pat teismo proceso metu pasakytas kalbas tiek, kiek tai pateisina informavimo tikslai; </w:t>
      </w:r>
    </w:p>
    <w:p w:rsidR="0076634D" w:rsidRPr="00F46E13" w:rsidRDefault="0076634D" w:rsidP="0076634D">
      <w:pPr>
        <w:pStyle w:val="Pagrindinistekstas2"/>
        <w:spacing w:line="360" w:lineRule="auto"/>
        <w:ind w:right="9" w:firstLine="720"/>
        <w:rPr>
          <w:rFonts w:ascii="Times New Roman" w:hAnsi="Times New Roman"/>
          <w:b w:val="0"/>
          <w:szCs w:val="24"/>
          <w:lang w:val="lt-LT"/>
        </w:rPr>
      </w:pPr>
      <w:r w:rsidRPr="00F46E13">
        <w:rPr>
          <w:rFonts w:ascii="Times New Roman" w:hAnsi="Times New Roman"/>
          <w:b w:val="0"/>
          <w:bCs/>
          <w:szCs w:val="24"/>
          <w:lang w:val="lt-LT"/>
        </w:rPr>
        <w:t>4) atgaminti</w:t>
      </w:r>
      <w:r w:rsidRPr="00F46E13">
        <w:rPr>
          <w:rFonts w:ascii="Times New Roman" w:hAnsi="Times New Roman"/>
          <w:b w:val="0"/>
          <w:szCs w:val="24"/>
          <w:lang w:val="lt-LT"/>
        </w:rPr>
        <w:t>, išleisti</w:t>
      </w:r>
      <w:r w:rsidRPr="00F46E13">
        <w:rPr>
          <w:rFonts w:ascii="Times New Roman" w:hAnsi="Times New Roman"/>
          <w:b w:val="0"/>
          <w:bCs/>
          <w:szCs w:val="24"/>
          <w:lang w:val="lt-LT"/>
        </w:rPr>
        <w:t xml:space="preserve"> ir viešai paskelbti kūrinius </w:t>
      </w:r>
      <w:r w:rsidRPr="00F46E13">
        <w:rPr>
          <w:rFonts w:ascii="Times New Roman" w:hAnsi="Times New Roman"/>
          <w:b w:val="0"/>
          <w:szCs w:val="24"/>
          <w:lang w:val="lt-LT"/>
        </w:rPr>
        <w:t>meno kūrinių viešai parodai ar pardavimui reklamuoti</w:t>
      </w:r>
      <w:r w:rsidRPr="00F46E13">
        <w:rPr>
          <w:rFonts w:ascii="Times New Roman" w:hAnsi="Times New Roman"/>
          <w:b w:val="0"/>
          <w:bCs/>
          <w:szCs w:val="24"/>
          <w:lang w:val="lt-LT"/>
        </w:rPr>
        <w:t>, kiek to reikia pranešti apie renginį, išskyrus bet kokį kitą komercinį naudojimą;</w:t>
      </w:r>
    </w:p>
    <w:p w:rsidR="0076634D" w:rsidRPr="00F46E13" w:rsidRDefault="0076634D" w:rsidP="0076634D">
      <w:pPr>
        <w:pStyle w:val="Pagrindinistekstas2"/>
        <w:spacing w:line="360" w:lineRule="auto"/>
        <w:ind w:right="9" w:firstLine="720"/>
        <w:rPr>
          <w:rFonts w:ascii="Times New Roman" w:hAnsi="Times New Roman"/>
          <w:b w:val="0"/>
          <w:bCs/>
          <w:szCs w:val="24"/>
          <w:lang w:val="lt-LT"/>
        </w:rPr>
      </w:pPr>
      <w:r w:rsidRPr="00F46E13">
        <w:rPr>
          <w:rFonts w:ascii="Times New Roman" w:hAnsi="Times New Roman"/>
          <w:b w:val="0"/>
          <w:bCs/>
          <w:szCs w:val="24"/>
          <w:lang w:val="lt-LT"/>
        </w:rPr>
        <w:t>5) atgaminti ir viešai skelbti kūrinį, kai tai susiję su įrangos demonstravimu ar taisymu.“</w:t>
      </w:r>
    </w:p>
    <w:p w:rsidR="0076634D" w:rsidRPr="00F46E13" w:rsidRDefault="0076634D" w:rsidP="0076634D">
      <w:pPr>
        <w:pStyle w:val="Pagrindinistekstas"/>
        <w:spacing w:line="360" w:lineRule="auto"/>
        <w:ind w:right="9" w:firstLine="720"/>
        <w:rPr>
          <w:rFonts w:ascii="Times New Roman" w:hAnsi="Times New Roman"/>
          <w:b/>
          <w:szCs w:val="24"/>
          <w:lang w:val="lt-LT"/>
        </w:rPr>
      </w:pPr>
    </w:p>
    <w:p w:rsidR="0076634D" w:rsidRPr="00F46E13" w:rsidRDefault="0076634D" w:rsidP="0076634D">
      <w:pPr>
        <w:pStyle w:val="Pagrindinistekstas"/>
        <w:spacing w:line="360" w:lineRule="auto"/>
        <w:ind w:right="9" w:firstLine="720"/>
        <w:rPr>
          <w:rFonts w:ascii="Times New Roman" w:hAnsi="Times New Roman"/>
          <w:b/>
          <w:szCs w:val="24"/>
          <w:lang w:val="lt-LT"/>
        </w:rPr>
      </w:pPr>
      <w:bookmarkStart w:id="17" w:name="straipsnis10"/>
      <w:r w:rsidRPr="00F46E13">
        <w:rPr>
          <w:rFonts w:ascii="Times New Roman" w:hAnsi="Times New Roman"/>
          <w:b/>
          <w:szCs w:val="24"/>
          <w:lang w:val="lt-LT"/>
        </w:rPr>
        <w:t>10 straipsnis. 25 straipsnio pakeitimas</w:t>
      </w:r>
    </w:p>
    <w:bookmarkEnd w:id="17"/>
    <w:p w:rsidR="0076634D" w:rsidRPr="00F46E13" w:rsidRDefault="0076634D" w:rsidP="0076634D">
      <w:pPr>
        <w:pStyle w:val="Pagrindinistekstas"/>
        <w:spacing w:line="360" w:lineRule="auto"/>
        <w:ind w:right="9" w:firstLine="720"/>
        <w:rPr>
          <w:rFonts w:ascii="Times New Roman" w:hAnsi="Times New Roman"/>
          <w:bCs/>
          <w:szCs w:val="24"/>
          <w:lang w:val="lt-LT"/>
        </w:rPr>
      </w:pPr>
      <w:r w:rsidRPr="00F46E13">
        <w:rPr>
          <w:rFonts w:ascii="Times New Roman" w:hAnsi="Times New Roman"/>
          <w:bCs/>
          <w:szCs w:val="24"/>
          <w:lang w:val="lt-LT"/>
        </w:rPr>
        <w:t>Pakeisti 25 straipsnį ir jį išdėstyti taip:</w:t>
      </w:r>
    </w:p>
    <w:p w:rsidR="0076634D" w:rsidRPr="00F46E13" w:rsidRDefault="0076634D" w:rsidP="0076634D">
      <w:pPr>
        <w:spacing w:line="360" w:lineRule="auto"/>
        <w:ind w:left="709"/>
        <w:jc w:val="both"/>
        <w:rPr>
          <w:rFonts w:ascii="Times New Roman" w:hAnsi="Times New Roman"/>
          <w:b/>
          <w:bCs/>
          <w:szCs w:val="24"/>
          <w:lang w:val="lt-LT"/>
        </w:rPr>
      </w:pPr>
      <w:r w:rsidRPr="00F46E13">
        <w:rPr>
          <w:rFonts w:ascii="Times New Roman" w:hAnsi="Times New Roman"/>
          <w:szCs w:val="24"/>
          <w:lang w:val="lt-LT"/>
        </w:rPr>
        <w:t>„</w:t>
      </w:r>
      <w:r w:rsidRPr="00F46E13">
        <w:rPr>
          <w:rFonts w:ascii="Times New Roman" w:hAnsi="Times New Roman"/>
          <w:b/>
          <w:szCs w:val="24"/>
          <w:lang w:val="lt-LT"/>
        </w:rPr>
        <w:t>25 straipsnis.</w:t>
      </w:r>
      <w:r w:rsidRPr="00F46E13">
        <w:rPr>
          <w:rFonts w:ascii="Times New Roman" w:hAnsi="Times New Roman"/>
          <w:b/>
          <w:bCs/>
          <w:szCs w:val="24"/>
          <w:lang w:val="lt-LT"/>
        </w:rPr>
        <w:t xml:space="preserve"> Kūrinių panaudojimas neįgaliems žmonėms skirtais būdais</w:t>
      </w:r>
    </w:p>
    <w:p w:rsidR="0076634D" w:rsidRPr="00F46E13" w:rsidRDefault="0076634D" w:rsidP="0076634D">
      <w:pPr>
        <w:spacing w:line="360" w:lineRule="auto"/>
        <w:ind w:right="9" w:firstLine="720"/>
        <w:jc w:val="both"/>
        <w:rPr>
          <w:rFonts w:ascii="Times New Roman" w:hAnsi="Times New Roman"/>
          <w:bCs/>
          <w:szCs w:val="24"/>
          <w:lang w:val="lt-LT"/>
        </w:rPr>
      </w:pPr>
      <w:r w:rsidRPr="00F46E13">
        <w:rPr>
          <w:rFonts w:ascii="Times New Roman" w:hAnsi="Times New Roman"/>
          <w:bCs/>
          <w:szCs w:val="24"/>
          <w:lang w:val="lt-LT"/>
        </w:rPr>
        <w:t>1. Be kūrinio autoriaus ar kito šio kūrinio autorių teisių subjekto leidimo ir be autorinio atlyginimo, tačiau nurodžius, jei tai įmanoma, naudojamą šaltinį ir autoriaus vardą, Vyriausybės įgaliotos institucijos patvirtintiems fiziniams ir juridiniams asmenims, atstovaujantiems neįgalių žmonių interesams, kai jie veikia nekomerciniais tikslais, leidžiama teisėtai išleistą ar viešai paskelbtą kūrinį naudoti nekomerciniais tikslais šio straipsnio 2 ir 3 dalyse nurodytais būdais, jeigu tuo kūriniu galės naudotis ir p</w:t>
      </w:r>
      <w:r w:rsidR="00655BDA" w:rsidRPr="00F46E13">
        <w:rPr>
          <w:rFonts w:ascii="Times New Roman" w:hAnsi="Times New Roman"/>
          <w:bCs/>
          <w:szCs w:val="24"/>
          <w:lang w:val="lt-LT"/>
        </w:rPr>
        <w:t xml:space="preserve">rieigą prie jo turės tik </w:t>
      </w:r>
      <w:r w:rsidR="00A37E50" w:rsidRPr="00F46E13">
        <w:rPr>
          <w:rFonts w:ascii="Times New Roman" w:hAnsi="Times New Roman"/>
          <w:bCs/>
          <w:szCs w:val="24"/>
          <w:lang w:val="lt-LT"/>
        </w:rPr>
        <w:t>neįgalūs žmonės</w:t>
      </w:r>
      <w:r w:rsidRPr="00F46E13">
        <w:rPr>
          <w:rFonts w:ascii="Times New Roman" w:hAnsi="Times New Roman"/>
          <w:bCs/>
          <w:szCs w:val="24"/>
          <w:lang w:val="lt-LT"/>
        </w:rPr>
        <w:t xml:space="preserve">, kiek tai pateisinama konkrečia negalia, išskyrus atvejus, kai tie kūriniai buvo specialiai sukurti šiam tikslui. </w:t>
      </w:r>
    </w:p>
    <w:p w:rsidR="0076634D" w:rsidRPr="00F46E13" w:rsidRDefault="0076634D" w:rsidP="0076634D">
      <w:pPr>
        <w:spacing w:line="360" w:lineRule="auto"/>
        <w:ind w:left="142" w:right="9" w:firstLine="720"/>
        <w:jc w:val="both"/>
        <w:rPr>
          <w:rFonts w:ascii="Times New Roman" w:hAnsi="Times New Roman"/>
          <w:szCs w:val="24"/>
          <w:lang w:val="lt-LT"/>
        </w:rPr>
      </w:pPr>
      <w:r w:rsidRPr="00F46E13">
        <w:rPr>
          <w:rFonts w:ascii="Times New Roman" w:hAnsi="Times New Roman"/>
          <w:bCs/>
          <w:szCs w:val="24"/>
          <w:lang w:val="lt-LT"/>
        </w:rPr>
        <w:t xml:space="preserve">2. </w:t>
      </w:r>
      <w:r w:rsidRPr="00F46E13">
        <w:rPr>
          <w:rFonts w:ascii="Times New Roman" w:hAnsi="Times New Roman"/>
          <w:szCs w:val="24"/>
          <w:lang w:val="lt-LT"/>
        </w:rPr>
        <w:t>Šio straipsnio 1 dalyje nustatyto apribojimo tikslais galima atgaminti, išleisti, adaptuoti ir viešai skelbti, įsk</w:t>
      </w:r>
      <w:r w:rsidR="00B525A9" w:rsidRPr="00F46E13">
        <w:rPr>
          <w:rFonts w:ascii="Times New Roman" w:hAnsi="Times New Roman"/>
          <w:szCs w:val="24"/>
          <w:lang w:val="lt-LT"/>
        </w:rPr>
        <w:t>aitant padarymą viešai prieinamos</w:t>
      </w:r>
      <w:r w:rsidRPr="00F46E13">
        <w:rPr>
          <w:rFonts w:ascii="Times New Roman" w:hAnsi="Times New Roman"/>
          <w:szCs w:val="24"/>
          <w:lang w:val="lt-LT"/>
        </w:rPr>
        <w:t xml:space="preserve"> kompiuterių tinklais (internete), kūrinio garsinę versiją (</w:t>
      </w:r>
      <w:r w:rsidR="00A37E50" w:rsidRPr="00F46E13">
        <w:rPr>
          <w:rFonts w:ascii="Times New Roman" w:hAnsi="Times New Roman"/>
          <w:szCs w:val="24"/>
          <w:lang w:val="lt-LT"/>
        </w:rPr>
        <w:t xml:space="preserve">taip pat ir </w:t>
      </w:r>
      <w:r w:rsidRPr="00F46E13">
        <w:rPr>
          <w:rFonts w:ascii="Times New Roman" w:hAnsi="Times New Roman"/>
          <w:szCs w:val="24"/>
          <w:lang w:val="lt-LT"/>
        </w:rPr>
        <w:t>elektro</w:t>
      </w:r>
      <w:r w:rsidR="00A37E50" w:rsidRPr="00F46E13">
        <w:rPr>
          <w:rFonts w:ascii="Times New Roman" w:hAnsi="Times New Roman"/>
          <w:szCs w:val="24"/>
          <w:lang w:val="lt-LT"/>
        </w:rPr>
        <w:t>ninės formos</w:t>
      </w:r>
      <w:r w:rsidRPr="00F46E13">
        <w:rPr>
          <w:rFonts w:ascii="Times New Roman" w:hAnsi="Times New Roman"/>
          <w:szCs w:val="24"/>
          <w:lang w:val="lt-LT"/>
        </w:rPr>
        <w:t>) ir versiją Brailio raštu.</w:t>
      </w:r>
    </w:p>
    <w:p w:rsidR="0076634D" w:rsidRPr="00F46E13" w:rsidRDefault="0076634D" w:rsidP="0076634D">
      <w:pPr>
        <w:spacing w:line="360" w:lineRule="auto"/>
        <w:ind w:left="142" w:right="9" w:firstLine="720"/>
        <w:jc w:val="both"/>
        <w:rPr>
          <w:rFonts w:ascii="Times New Roman" w:hAnsi="Times New Roman"/>
          <w:bCs/>
          <w:color w:val="000000"/>
          <w:szCs w:val="24"/>
          <w:lang w:val="lt-LT"/>
        </w:rPr>
      </w:pPr>
      <w:r w:rsidRPr="00F46E13">
        <w:rPr>
          <w:rFonts w:ascii="Times New Roman" w:hAnsi="Times New Roman"/>
          <w:bCs/>
          <w:szCs w:val="24"/>
          <w:lang w:val="lt-LT"/>
        </w:rPr>
        <w:t>3. Intelekto ir skaitymo sutrikimų turinčių asmenų poreikiams leidžiama atgaminti, išleisti, adaptuoti ir viešai skelbti, įska</w:t>
      </w:r>
      <w:r w:rsidR="00B525A9" w:rsidRPr="00F46E13">
        <w:rPr>
          <w:rFonts w:ascii="Times New Roman" w:hAnsi="Times New Roman"/>
          <w:bCs/>
          <w:szCs w:val="24"/>
          <w:lang w:val="lt-LT"/>
        </w:rPr>
        <w:t>itant padarymą viešai prieinamų</w:t>
      </w:r>
      <w:r w:rsidRPr="00F46E13">
        <w:rPr>
          <w:rFonts w:ascii="Times New Roman" w:hAnsi="Times New Roman"/>
          <w:bCs/>
          <w:szCs w:val="24"/>
          <w:lang w:val="lt-LT"/>
        </w:rPr>
        <w:t xml:space="preserve"> kompiuterių tinklais (</w:t>
      </w:r>
      <w:r w:rsidRPr="00F46E13">
        <w:rPr>
          <w:rFonts w:ascii="Times New Roman" w:hAnsi="Times New Roman"/>
          <w:bCs/>
          <w:color w:val="000000"/>
          <w:szCs w:val="24"/>
          <w:lang w:val="lt-LT"/>
        </w:rPr>
        <w:t xml:space="preserve">internete), specialiai pritaikytus jiems kūrinius. Kūrinių pritaikymas intelekto ir skaitymo sutrikimų turintiems asmenims reiškia kūrinių perdirbimą supaprastinant leksiką, gramatiką ir (ar) morfologiją, sutrumpinant tekstą, </w:t>
      </w:r>
      <w:r w:rsidRPr="00F46E13">
        <w:rPr>
          <w:rFonts w:ascii="Times New Roman" w:hAnsi="Times New Roman"/>
          <w:bCs/>
          <w:color w:val="000000"/>
          <w:szCs w:val="24"/>
          <w:lang w:val="lt-LT"/>
        </w:rPr>
        <w:br/>
        <w:t xml:space="preserve">t. y. tokiu būdu, kad kūriniai taptų suvokiami </w:t>
      </w:r>
      <w:r w:rsidR="00A37E50" w:rsidRPr="00F46E13">
        <w:rPr>
          <w:rFonts w:ascii="Times New Roman" w:hAnsi="Times New Roman"/>
          <w:bCs/>
          <w:color w:val="000000"/>
          <w:szCs w:val="24"/>
          <w:lang w:val="lt-LT"/>
        </w:rPr>
        <w:t xml:space="preserve">tokių </w:t>
      </w:r>
      <w:r w:rsidRPr="00F46E13">
        <w:rPr>
          <w:rFonts w:ascii="Times New Roman" w:hAnsi="Times New Roman"/>
          <w:bCs/>
          <w:color w:val="000000"/>
          <w:szCs w:val="24"/>
          <w:lang w:val="lt-LT"/>
        </w:rPr>
        <w:t xml:space="preserve">sutrikimų turintiems asmenims.“ </w:t>
      </w:r>
    </w:p>
    <w:p w:rsidR="0076634D" w:rsidRPr="00F46E13" w:rsidRDefault="0076634D" w:rsidP="0076634D">
      <w:pPr>
        <w:tabs>
          <w:tab w:val="left" w:pos="9214"/>
        </w:tabs>
        <w:spacing w:line="360" w:lineRule="auto"/>
        <w:ind w:right="9" w:firstLine="720"/>
        <w:jc w:val="both"/>
        <w:rPr>
          <w:rFonts w:ascii="Times New Roman" w:hAnsi="Times New Roman"/>
          <w:bCs/>
          <w:color w:val="000000"/>
          <w:szCs w:val="24"/>
          <w:lang w:val="lt-LT"/>
        </w:rPr>
      </w:pPr>
    </w:p>
    <w:p w:rsidR="0076634D" w:rsidRPr="00F46E13" w:rsidRDefault="0076634D" w:rsidP="0076634D">
      <w:pPr>
        <w:pStyle w:val="Pagrindinistekstas"/>
        <w:spacing w:line="360" w:lineRule="auto"/>
        <w:ind w:right="9" w:firstLine="720"/>
        <w:rPr>
          <w:rFonts w:ascii="Times New Roman" w:hAnsi="Times New Roman"/>
          <w:b/>
          <w:szCs w:val="24"/>
          <w:lang w:val="lt-LT"/>
        </w:rPr>
      </w:pPr>
      <w:bookmarkStart w:id="18" w:name="straipsnis11"/>
      <w:r w:rsidRPr="00F46E13">
        <w:rPr>
          <w:rFonts w:ascii="Times New Roman" w:hAnsi="Times New Roman"/>
          <w:b/>
          <w:szCs w:val="24"/>
          <w:lang w:val="lt-LT"/>
        </w:rPr>
        <w:t>11 straipsnis. 26 straipsnio pakeitimas</w:t>
      </w:r>
    </w:p>
    <w:bookmarkEnd w:id="18"/>
    <w:p w:rsidR="0076634D" w:rsidRPr="00F46E13" w:rsidRDefault="0076634D" w:rsidP="0076634D">
      <w:pPr>
        <w:pStyle w:val="Pagrindinistekstas"/>
        <w:spacing w:line="360" w:lineRule="auto"/>
        <w:ind w:right="9" w:firstLine="720"/>
        <w:rPr>
          <w:rFonts w:ascii="Times New Roman" w:hAnsi="Times New Roman"/>
          <w:bCs/>
          <w:szCs w:val="24"/>
          <w:lang w:val="lt-LT"/>
        </w:rPr>
      </w:pPr>
      <w:r w:rsidRPr="00F46E13">
        <w:rPr>
          <w:rFonts w:ascii="Times New Roman" w:hAnsi="Times New Roman"/>
          <w:bCs/>
          <w:szCs w:val="24"/>
          <w:lang w:val="lt-LT"/>
        </w:rPr>
        <w:t>Pakeisti 26 straipsnį ir jį išdėstyti taip:</w:t>
      </w:r>
    </w:p>
    <w:p w:rsidR="0076634D" w:rsidRPr="00F46E13" w:rsidRDefault="0076634D" w:rsidP="0076634D">
      <w:pPr>
        <w:tabs>
          <w:tab w:val="left" w:pos="9214"/>
        </w:tabs>
        <w:spacing w:line="360" w:lineRule="auto"/>
        <w:ind w:right="9" w:firstLine="720"/>
        <w:jc w:val="both"/>
        <w:rPr>
          <w:rFonts w:ascii="Times New Roman" w:hAnsi="Times New Roman"/>
          <w:szCs w:val="24"/>
          <w:lang w:val="lt-LT"/>
        </w:rPr>
      </w:pPr>
      <w:r w:rsidRPr="00F46E13">
        <w:rPr>
          <w:rFonts w:ascii="Times New Roman" w:hAnsi="Times New Roman"/>
          <w:bCs/>
          <w:szCs w:val="24"/>
          <w:lang w:val="lt-LT"/>
        </w:rPr>
        <w:t>„</w:t>
      </w:r>
      <w:r w:rsidRPr="00F46E13">
        <w:rPr>
          <w:rFonts w:ascii="Times New Roman" w:hAnsi="Times New Roman"/>
          <w:b/>
          <w:szCs w:val="24"/>
          <w:lang w:val="lt-LT"/>
        </w:rPr>
        <w:t>26 straipsnis. Kūrinio panaudojimas religinių apeigų metu</w:t>
      </w:r>
    </w:p>
    <w:p w:rsidR="0076634D" w:rsidRPr="00F46E13" w:rsidRDefault="0076634D" w:rsidP="0076634D">
      <w:pPr>
        <w:tabs>
          <w:tab w:val="left" w:pos="9214"/>
        </w:tabs>
        <w:spacing w:line="360" w:lineRule="auto"/>
        <w:ind w:right="9" w:firstLine="720"/>
        <w:jc w:val="both"/>
        <w:rPr>
          <w:rFonts w:ascii="Times New Roman" w:hAnsi="Times New Roman"/>
          <w:szCs w:val="24"/>
          <w:lang w:val="lt-LT"/>
        </w:rPr>
      </w:pPr>
      <w:r w:rsidRPr="00F46E13">
        <w:rPr>
          <w:rFonts w:ascii="Times New Roman" w:hAnsi="Times New Roman"/>
          <w:bCs/>
          <w:szCs w:val="24"/>
          <w:lang w:val="lt-LT"/>
        </w:rPr>
        <w:t>Be</w:t>
      </w:r>
      <w:r w:rsidRPr="00F46E13">
        <w:rPr>
          <w:rFonts w:ascii="Times New Roman" w:hAnsi="Times New Roman"/>
          <w:szCs w:val="24"/>
          <w:lang w:val="lt-LT"/>
        </w:rPr>
        <w:t xml:space="preserve"> </w:t>
      </w:r>
      <w:r w:rsidRPr="00F46E13">
        <w:rPr>
          <w:rFonts w:ascii="Times New Roman" w:hAnsi="Times New Roman"/>
          <w:bCs/>
          <w:szCs w:val="24"/>
          <w:lang w:val="lt-LT"/>
        </w:rPr>
        <w:t>kūrinio</w:t>
      </w:r>
      <w:r w:rsidRPr="00F46E13">
        <w:rPr>
          <w:rFonts w:ascii="Times New Roman" w:hAnsi="Times New Roman"/>
          <w:szCs w:val="24"/>
          <w:lang w:val="lt-LT"/>
        </w:rPr>
        <w:t xml:space="preserve"> autoriaus ar kito </w:t>
      </w:r>
      <w:r w:rsidRPr="00F46E13">
        <w:rPr>
          <w:rFonts w:ascii="Times New Roman" w:hAnsi="Times New Roman"/>
          <w:bCs/>
          <w:szCs w:val="24"/>
          <w:lang w:val="lt-LT"/>
        </w:rPr>
        <w:t>šio kūrinio</w:t>
      </w:r>
      <w:r w:rsidRPr="00F46E13">
        <w:rPr>
          <w:rFonts w:ascii="Times New Roman" w:hAnsi="Times New Roman"/>
          <w:szCs w:val="24"/>
          <w:lang w:val="lt-LT"/>
        </w:rPr>
        <w:t xml:space="preserve"> autorių teisių subjekto leidimo ir be autorinio atlyginimo</w:t>
      </w:r>
      <w:r w:rsidRPr="00F46E13">
        <w:rPr>
          <w:rFonts w:ascii="Times New Roman" w:hAnsi="Times New Roman"/>
          <w:bCs/>
          <w:szCs w:val="24"/>
          <w:lang w:val="lt-LT"/>
        </w:rPr>
        <w:t>, tačiau nurodžius, jei tai įmanoma, naudojamą šaltinį ir autoriaus vardą,</w:t>
      </w:r>
      <w:r w:rsidRPr="00F46E13">
        <w:rPr>
          <w:rFonts w:ascii="Times New Roman" w:hAnsi="Times New Roman"/>
          <w:szCs w:val="24"/>
          <w:lang w:val="lt-LT"/>
        </w:rPr>
        <w:t xml:space="preserve"> </w:t>
      </w:r>
      <w:r w:rsidRPr="00F46E13">
        <w:rPr>
          <w:rFonts w:ascii="Times New Roman" w:hAnsi="Times New Roman"/>
          <w:bCs/>
          <w:szCs w:val="24"/>
          <w:lang w:val="lt-LT"/>
        </w:rPr>
        <w:t>leidžiama</w:t>
      </w:r>
      <w:r w:rsidRPr="00F46E13">
        <w:rPr>
          <w:rFonts w:ascii="Times New Roman" w:hAnsi="Times New Roman"/>
          <w:szCs w:val="24"/>
          <w:lang w:val="lt-LT"/>
        </w:rPr>
        <w:t xml:space="preserve"> </w:t>
      </w:r>
      <w:r w:rsidRPr="00F46E13">
        <w:rPr>
          <w:rFonts w:ascii="Times New Roman" w:hAnsi="Times New Roman"/>
          <w:bCs/>
          <w:szCs w:val="24"/>
          <w:lang w:val="lt-LT"/>
        </w:rPr>
        <w:t xml:space="preserve">nekomerciniais tikslais </w:t>
      </w:r>
      <w:r w:rsidRPr="00F46E13">
        <w:rPr>
          <w:rFonts w:ascii="Times New Roman" w:hAnsi="Times New Roman"/>
          <w:szCs w:val="24"/>
          <w:lang w:val="lt-LT"/>
        </w:rPr>
        <w:t>atgaminti</w:t>
      </w:r>
      <w:r w:rsidRPr="00F46E13">
        <w:rPr>
          <w:rFonts w:ascii="Times New Roman" w:hAnsi="Times New Roman"/>
          <w:bCs/>
          <w:szCs w:val="24"/>
          <w:lang w:val="lt-LT"/>
        </w:rPr>
        <w:t>,</w:t>
      </w:r>
      <w:r w:rsidRPr="00F46E13">
        <w:rPr>
          <w:rFonts w:ascii="Times New Roman" w:hAnsi="Times New Roman"/>
          <w:szCs w:val="24"/>
          <w:lang w:val="lt-LT"/>
        </w:rPr>
        <w:t xml:space="preserve"> viešai skelbti </w:t>
      </w:r>
      <w:r w:rsidRPr="00F46E13">
        <w:rPr>
          <w:rFonts w:ascii="Times New Roman" w:hAnsi="Times New Roman"/>
          <w:bCs/>
          <w:szCs w:val="24"/>
          <w:lang w:val="lt-LT"/>
        </w:rPr>
        <w:t>ir viešai atlikti</w:t>
      </w:r>
      <w:r w:rsidRPr="00F46E13">
        <w:rPr>
          <w:rFonts w:ascii="Times New Roman" w:hAnsi="Times New Roman"/>
          <w:szCs w:val="24"/>
          <w:lang w:val="lt-LT"/>
        </w:rPr>
        <w:t xml:space="preserve"> kūrinį</w:t>
      </w:r>
      <w:r w:rsidRPr="00F46E13">
        <w:rPr>
          <w:rFonts w:ascii="Times New Roman" w:hAnsi="Times New Roman"/>
          <w:bCs/>
          <w:szCs w:val="24"/>
          <w:lang w:val="lt-LT"/>
        </w:rPr>
        <w:t xml:space="preserve"> </w:t>
      </w:r>
      <w:r w:rsidRPr="00F46E13">
        <w:rPr>
          <w:rFonts w:ascii="Times New Roman" w:hAnsi="Times New Roman"/>
          <w:szCs w:val="24"/>
          <w:lang w:val="lt-LT"/>
        </w:rPr>
        <w:t>religinių apeigų metu.“</w:t>
      </w:r>
    </w:p>
    <w:p w:rsidR="0076634D" w:rsidRPr="00F46E13" w:rsidRDefault="0076634D" w:rsidP="0076634D">
      <w:pPr>
        <w:pStyle w:val="Pagrindinistekstas"/>
        <w:spacing w:line="360" w:lineRule="auto"/>
        <w:ind w:right="9" w:firstLine="720"/>
        <w:rPr>
          <w:rFonts w:ascii="Times New Roman" w:hAnsi="Times New Roman"/>
          <w:szCs w:val="24"/>
          <w:lang w:val="lt-LT"/>
        </w:rPr>
      </w:pPr>
    </w:p>
    <w:p w:rsidR="0076634D" w:rsidRPr="00F46E13" w:rsidRDefault="0076634D" w:rsidP="0076634D">
      <w:pPr>
        <w:pStyle w:val="Pagrindinistekstas"/>
        <w:spacing w:line="360" w:lineRule="auto"/>
        <w:ind w:right="9" w:firstLine="720"/>
        <w:rPr>
          <w:rFonts w:ascii="Times New Roman" w:hAnsi="Times New Roman"/>
          <w:b/>
          <w:szCs w:val="24"/>
          <w:lang w:val="lt-LT"/>
        </w:rPr>
      </w:pPr>
      <w:bookmarkStart w:id="19" w:name="straipsnis12"/>
      <w:r w:rsidRPr="00F46E13">
        <w:rPr>
          <w:rFonts w:ascii="Times New Roman" w:hAnsi="Times New Roman"/>
          <w:b/>
          <w:szCs w:val="24"/>
          <w:lang w:val="lt-LT"/>
        </w:rPr>
        <w:t>12 straipsnis. 28 straipsnio 1 dalies pakeitimas</w:t>
      </w:r>
    </w:p>
    <w:bookmarkEnd w:id="19"/>
    <w:p w:rsidR="0076634D" w:rsidRPr="00F46E13" w:rsidRDefault="0076634D" w:rsidP="0076634D">
      <w:pPr>
        <w:pStyle w:val="Pagrindinistekstas"/>
        <w:spacing w:line="360" w:lineRule="auto"/>
        <w:ind w:right="9" w:firstLine="720"/>
        <w:rPr>
          <w:rFonts w:ascii="Times New Roman" w:hAnsi="Times New Roman"/>
          <w:bCs/>
          <w:szCs w:val="24"/>
          <w:lang w:val="lt-LT"/>
        </w:rPr>
      </w:pPr>
      <w:r w:rsidRPr="00F46E13">
        <w:rPr>
          <w:rFonts w:ascii="Times New Roman" w:hAnsi="Times New Roman"/>
          <w:bCs/>
          <w:szCs w:val="24"/>
          <w:lang w:val="lt-LT"/>
        </w:rPr>
        <w:t>Pak</w:t>
      </w:r>
      <w:r w:rsidR="00655BDA" w:rsidRPr="00F46E13">
        <w:rPr>
          <w:rFonts w:ascii="Times New Roman" w:hAnsi="Times New Roman"/>
          <w:bCs/>
          <w:szCs w:val="24"/>
          <w:lang w:val="lt-LT"/>
        </w:rPr>
        <w:t>eisti 28 straipsnio 1 dalį ir ją</w:t>
      </w:r>
      <w:r w:rsidRPr="00F46E13">
        <w:rPr>
          <w:rFonts w:ascii="Times New Roman" w:hAnsi="Times New Roman"/>
          <w:bCs/>
          <w:szCs w:val="24"/>
          <w:lang w:val="lt-LT"/>
        </w:rPr>
        <w:t xml:space="preserve"> išdėstyti taip:</w:t>
      </w:r>
    </w:p>
    <w:p w:rsidR="0076634D" w:rsidRPr="00F46E13" w:rsidRDefault="0076634D" w:rsidP="0076634D">
      <w:pPr>
        <w:pStyle w:val="Pagrindinistekstas"/>
        <w:spacing w:line="360" w:lineRule="auto"/>
        <w:ind w:right="9" w:firstLine="720"/>
        <w:rPr>
          <w:rFonts w:ascii="Times New Roman" w:hAnsi="Times New Roman"/>
          <w:szCs w:val="24"/>
          <w:lang w:val="lt-LT"/>
        </w:rPr>
      </w:pPr>
      <w:r w:rsidRPr="00F46E13">
        <w:rPr>
          <w:rFonts w:ascii="Times New Roman" w:hAnsi="Times New Roman"/>
          <w:szCs w:val="24"/>
          <w:lang w:val="lt-LT"/>
        </w:rPr>
        <w:t>„</w:t>
      </w:r>
      <w:r w:rsidR="00655BDA" w:rsidRPr="00F46E13">
        <w:rPr>
          <w:rFonts w:ascii="Times New Roman" w:hAnsi="Times New Roman"/>
          <w:szCs w:val="24"/>
          <w:lang w:val="lt-LT"/>
        </w:rPr>
        <w:t xml:space="preserve">1. </w:t>
      </w:r>
      <w:r w:rsidRPr="00F46E13">
        <w:rPr>
          <w:rFonts w:ascii="Times New Roman" w:hAnsi="Times New Roman"/>
          <w:szCs w:val="24"/>
          <w:lang w:val="lt-LT"/>
        </w:rPr>
        <w:t xml:space="preserve">Be kūrinio autoriaus ar kito šio kūrinio autorių teisių subjekto leidimo ir be autorinio atlyginimo, tačiau nurodžius, jei tai įmanoma, naudojamą šaltinį ir autoriaus vardą, leidžiama: </w:t>
      </w:r>
    </w:p>
    <w:p w:rsidR="0076634D" w:rsidRPr="00F46E13" w:rsidRDefault="0076634D" w:rsidP="0076634D">
      <w:pPr>
        <w:pStyle w:val="Pagrindinistekstas2"/>
        <w:spacing w:line="360" w:lineRule="auto"/>
        <w:ind w:right="9" w:firstLine="720"/>
        <w:rPr>
          <w:rFonts w:ascii="Times New Roman" w:hAnsi="Times New Roman"/>
          <w:b w:val="0"/>
          <w:szCs w:val="24"/>
          <w:lang w:val="lt-LT"/>
        </w:rPr>
      </w:pPr>
      <w:r w:rsidRPr="00F46E13">
        <w:rPr>
          <w:rFonts w:ascii="Times New Roman" w:hAnsi="Times New Roman"/>
          <w:b w:val="0"/>
          <w:szCs w:val="24"/>
          <w:lang w:val="lt-LT"/>
        </w:rPr>
        <w:t xml:space="preserve">1) atgaminti ir viešai paskelbti architektūros kūrinius ir skulptūras, sukurtus nuolat stovėti viešosiose vietose, išskyrus </w:t>
      </w:r>
      <w:r w:rsidRPr="00F46E13">
        <w:rPr>
          <w:rFonts w:ascii="Times New Roman" w:hAnsi="Times New Roman"/>
          <w:b w:val="0"/>
          <w:bCs/>
          <w:szCs w:val="24"/>
          <w:lang w:val="lt-LT"/>
        </w:rPr>
        <w:t>atvejus, kai jie eksponuojami parodose ir muziejuose</w:t>
      </w:r>
      <w:r w:rsidRPr="00F46E13">
        <w:rPr>
          <w:rFonts w:ascii="Times New Roman" w:hAnsi="Times New Roman"/>
          <w:b w:val="0"/>
          <w:szCs w:val="24"/>
          <w:lang w:val="lt-LT"/>
        </w:rPr>
        <w:t>;</w:t>
      </w:r>
    </w:p>
    <w:p w:rsidR="0076634D" w:rsidRPr="00F46E13" w:rsidRDefault="0076634D" w:rsidP="0076634D">
      <w:pPr>
        <w:pStyle w:val="Pagrindinistekstas2"/>
        <w:spacing w:line="360" w:lineRule="auto"/>
        <w:ind w:right="9" w:firstLine="720"/>
        <w:rPr>
          <w:rFonts w:ascii="Times New Roman" w:hAnsi="Times New Roman"/>
          <w:b w:val="0"/>
          <w:szCs w:val="24"/>
          <w:lang w:val="lt-LT"/>
        </w:rPr>
      </w:pPr>
      <w:r w:rsidRPr="00F46E13">
        <w:rPr>
          <w:rFonts w:ascii="Times New Roman" w:hAnsi="Times New Roman"/>
          <w:b w:val="0"/>
          <w:szCs w:val="24"/>
          <w:lang w:val="lt-LT"/>
        </w:rPr>
        <w:t>2) pastato ar kito statinio projektą, brėžinį, eskizą ar modelį panaudoti to pastato ar statinio rekonstrukcijai.“</w:t>
      </w:r>
    </w:p>
    <w:p w:rsidR="0076634D" w:rsidRPr="00F46E13" w:rsidRDefault="0076634D" w:rsidP="0076634D">
      <w:pPr>
        <w:pStyle w:val="Pagrindinistekstas2"/>
        <w:spacing w:line="360" w:lineRule="auto"/>
        <w:ind w:right="9" w:firstLine="720"/>
        <w:rPr>
          <w:rFonts w:ascii="Times New Roman" w:hAnsi="Times New Roman"/>
          <w:b w:val="0"/>
          <w:szCs w:val="24"/>
          <w:lang w:val="lt-LT"/>
        </w:rPr>
      </w:pPr>
    </w:p>
    <w:p w:rsidR="0076634D" w:rsidRPr="00F46E13" w:rsidRDefault="0076634D" w:rsidP="0076634D">
      <w:pPr>
        <w:pStyle w:val="Pagrindinistekstas"/>
        <w:spacing w:line="360" w:lineRule="auto"/>
        <w:ind w:right="9" w:firstLine="720"/>
        <w:rPr>
          <w:rFonts w:ascii="Times New Roman" w:hAnsi="Times New Roman"/>
          <w:b/>
          <w:szCs w:val="24"/>
          <w:lang w:val="lt-LT"/>
        </w:rPr>
      </w:pPr>
      <w:bookmarkStart w:id="20" w:name="straipsnis13"/>
      <w:r w:rsidRPr="00F46E13">
        <w:rPr>
          <w:rFonts w:ascii="Times New Roman" w:hAnsi="Times New Roman"/>
          <w:b/>
          <w:szCs w:val="24"/>
          <w:lang w:val="lt-LT"/>
        </w:rPr>
        <w:t>13 straipsnis. 33 straipsnio pakeitimas</w:t>
      </w:r>
    </w:p>
    <w:bookmarkEnd w:id="20"/>
    <w:p w:rsidR="0076634D" w:rsidRPr="00F46E13" w:rsidRDefault="0076634D" w:rsidP="0076634D">
      <w:pPr>
        <w:pStyle w:val="Pagrindinistekstas"/>
        <w:spacing w:line="360" w:lineRule="auto"/>
        <w:ind w:right="9" w:firstLine="720"/>
        <w:rPr>
          <w:rFonts w:ascii="Times New Roman" w:hAnsi="Times New Roman"/>
          <w:bCs/>
          <w:szCs w:val="24"/>
          <w:lang w:val="lt-LT"/>
        </w:rPr>
      </w:pPr>
      <w:r w:rsidRPr="00F46E13">
        <w:rPr>
          <w:rFonts w:ascii="Times New Roman" w:hAnsi="Times New Roman"/>
          <w:bCs/>
          <w:szCs w:val="24"/>
          <w:lang w:val="lt-LT"/>
        </w:rPr>
        <w:t>Pakeisti 33 straipsnį ir jį išdėstyti taip:</w:t>
      </w:r>
    </w:p>
    <w:p w:rsidR="0076634D" w:rsidRPr="00F46E13" w:rsidRDefault="0076634D" w:rsidP="0076634D">
      <w:pPr>
        <w:spacing w:line="360" w:lineRule="auto"/>
        <w:ind w:firstLine="720"/>
        <w:jc w:val="both"/>
        <w:rPr>
          <w:rFonts w:ascii="Times New Roman" w:hAnsi="Times New Roman"/>
          <w:b/>
          <w:bCs/>
          <w:szCs w:val="24"/>
          <w:lang w:val="lt-LT"/>
        </w:rPr>
      </w:pPr>
      <w:bookmarkStart w:id="21" w:name="straipsnis33"/>
      <w:r w:rsidRPr="00F46E13">
        <w:rPr>
          <w:rFonts w:ascii="Times New Roman" w:hAnsi="Times New Roman"/>
          <w:szCs w:val="24"/>
          <w:lang w:val="lt-LT"/>
        </w:rPr>
        <w:t>„</w:t>
      </w:r>
      <w:r w:rsidRPr="00F46E13">
        <w:rPr>
          <w:rFonts w:ascii="Times New Roman" w:hAnsi="Times New Roman"/>
          <w:b/>
          <w:bCs/>
          <w:szCs w:val="24"/>
          <w:lang w:val="lt-LT"/>
        </w:rPr>
        <w:t>33 straipsnis. Dailės</w:t>
      </w:r>
      <w:r w:rsidRPr="00F46E13">
        <w:rPr>
          <w:rFonts w:ascii="Times New Roman" w:hAnsi="Times New Roman"/>
          <w:b/>
          <w:bCs/>
          <w:color w:val="FF0000"/>
          <w:szCs w:val="24"/>
          <w:lang w:val="lt-LT"/>
        </w:rPr>
        <w:t xml:space="preserve"> </w:t>
      </w:r>
      <w:r w:rsidRPr="00F46E13">
        <w:rPr>
          <w:rFonts w:ascii="Times New Roman" w:hAnsi="Times New Roman"/>
          <w:b/>
          <w:bCs/>
          <w:szCs w:val="24"/>
          <w:lang w:val="lt-LT"/>
        </w:rPr>
        <w:t>kūrinio rodymas</w:t>
      </w:r>
      <w:bookmarkEnd w:id="21"/>
    </w:p>
    <w:p w:rsidR="0076634D" w:rsidRPr="00F46E13" w:rsidRDefault="0076634D" w:rsidP="0076634D">
      <w:pPr>
        <w:spacing w:line="360" w:lineRule="auto"/>
        <w:ind w:firstLine="720"/>
        <w:jc w:val="both"/>
        <w:rPr>
          <w:rFonts w:ascii="Times New Roman" w:hAnsi="Times New Roman"/>
          <w:b/>
          <w:bCs/>
          <w:szCs w:val="24"/>
          <w:lang w:val="lt-LT"/>
        </w:rPr>
      </w:pPr>
      <w:r w:rsidRPr="00F46E13">
        <w:rPr>
          <w:rFonts w:ascii="Times New Roman" w:hAnsi="Times New Roman"/>
          <w:bCs/>
          <w:szCs w:val="24"/>
          <w:lang w:val="lt-LT"/>
        </w:rPr>
        <w:t xml:space="preserve">Be </w:t>
      </w:r>
      <w:r w:rsidRPr="00F46E13">
        <w:rPr>
          <w:rFonts w:ascii="Times New Roman" w:hAnsi="Times New Roman"/>
          <w:szCs w:val="24"/>
          <w:lang w:val="lt-LT"/>
        </w:rPr>
        <w:t>kūrinio</w:t>
      </w:r>
      <w:r w:rsidRPr="00F46E13">
        <w:rPr>
          <w:rFonts w:ascii="Times New Roman" w:hAnsi="Times New Roman"/>
          <w:bCs/>
          <w:szCs w:val="24"/>
          <w:lang w:val="lt-LT"/>
        </w:rPr>
        <w:t xml:space="preserve"> autoriaus ar kito šio kūrinio autorių teisių subjekto</w:t>
      </w:r>
      <w:r w:rsidRPr="00F46E13">
        <w:rPr>
          <w:rFonts w:ascii="Times New Roman" w:hAnsi="Times New Roman"/>
          <w:szCs w:val="24"/>
          <w:lang w:val="lt-LT"/>
        </w:rPr>
        <w:t xml:space="preserve"> </w:t>
      </w:r>
      <w:r w:rsidRPr="00F46E13">
        <w:rPr>
          <w:rFonts w:ascii="Times New Roman" w:hAnsi="Times New Roman"/>
          <w:bCs/>
          <w:szCs w:val="24"/>
          <w:lang w:val="lt-LT"/>
        </w:rPr>
        <w:t xml:space="preserve">leidimo </w:t>
      </w:r>
      <w:r w:rsidRPr="00F46E13">
        <w:rPr>
          <w:rFonts w:ascii="Times New Roman" w:hAnsi="Times New Roman"/>
          <w:szCs w:val="24"/>
          <w:lang w:val="lt-LT"/>
        </w:rPr>
        <w:t xml:space="preserve">ir be autorinio atlyginimo, </w:t>
      </w:r>
      <w:r w:rsidRPr="00F46E13">
        <w:rPr>
          <w:rFonts w:ascii="Times New Roman" w:hAnsi="Times New Roman"/>
          <w:bCs/>
          <w:szCs w:val="24"/>
          <w:lang w:val="lt-LT"/>
        </w:rPr>
        <w:t>tačiau nurodžius, jei tai įmanoma, autoriaus vardą,</w:t>
      </w:r>
      <w:r w:rsidRPr="00F46E13">
        <w:rPr>
          <w:rFonts w:ascii="Times New Roman" w:hAnsi="Times New Roman"/>
          <w:szCs w:val="24"/>
          <w:lang w:val="lt-LT"/>
        </w:rPr>
        <w:t xml:space="preserve"> </w:t>
      </w:r>
      <w:r w:rsidRPr="00F46E13">
        <w:rPr>
          <w:rFonts w:ascii="Times New Roman" w:hAnsi="Times New Roman"/>
          <w:bCs/>
          <w:szCs w:val="24"/>
          <w:lang w:val="lt-LT"/>
        </w:rPr>
        <w:t xml:space="preserve">leidžiama </w:t>
      </w:r>
      <w:r w:rsidRPr="00F46E13">
        <w:rPr>
          <w:rFonts w:ascii="Times New Roman" w:hAnsi="Times New Roman"/>
          <w:szCs w:val="24"/>
          <w:lang w:val="lt-LT"/>
        </w:rPr>
        <w:t xml:space="preserve">nekomerciniais tikslais </w:t>
      </w:r>
      <w:r w:rsidRPr="00F46E13">
        <w:rPr>
          <w:rFonts w:ascii="Times New Roman" w:hAnsi="Times New Roman"/>
          <w:bCs/>
          <w:szCs w:val="24"/>
          <w:lang w:val="lt-LT"/>
        </w:rPr>
        <w:t>viešai rodyti dailės kūrinio originalą ar jo kopiją, kai kūrinys yra parduotas ar kitu būdu nuosavybės teisės į jį perduotos kitam fiziniam arba juridiniam asmeniui ir kai autorius ar jo teisių perėmėjas žino ar turi pagrindą žinoti, kad toks viešas kūrinių rodymas (paroda) yra įsigijusio kūrinį fizinio arba juridinio asmens įprastinės veiklos dalis.“</w:t>
      </w:r>
    </w:p>
    <w:p w:rsidR="0076634D" w:rsidRPr="00F46E13" w:rsidRDefault="0076634D" w:rsidP="0076634D">
      <w:pPr>
        <w:pStyle w:val="Pagrindinistekstas"/>
        <w:spacing w:line="360" w:lineRule="auto"/>
        <w:ind w:right="9" w:firstLine="720"/>
        <w:rPr>
          <w:rFonts w:ascii="Times New Roman" w:hAnsi="Times New Roman"/>
          <w:b/>
          <w:szCs w:val="24"/>
          <w:lang w:val="lt-LT"/>
        </w:rPr>
      </w:pPr>
    </w:p>
    <w:p w:rsidR="0076634D" w:rsidRPr="00F46E13" w:rsidRDefault="0076634D" w:rsidP="0076634D">
      <w:pPr>
        <w:pStyle w:val="Pagrindinistekstas"/>
        <w:spacing w:line="360" w:lineRule="auto"/>
        <w:ind w:right="9" w:firstLine="720"/>
        <w:rPr>
          <w:rFonts w:ascii="Times New Roman" w:hAnsi="Times New Roman"/>
          <w:b/>
          <w:szCs w:val="24"/>
          <w:lang w:val="lt-LT"/>
        </w:rPr>
      </w:pPr>
      <w:bookmarkStart w:id="22" w:name="straipsnis14"/>
      <w:r w:rsidRPr="00F46E13">
        <w:rPr>
          <w:rFonts w:ascii="Times New Roman" w:hAnsi="Times New Roman"/>
          <w:b/>
          <w:szCs w:val="24"/>
          <w:lang w:val="lt-LT"/>
        </w:rPr>
        <w:t>14 straipsnis. 39 straipsnio 3 dalies pakeitimas</w:t>
      </w:r>
    </w:p>
    <w:bookmarkEnd w:id="22"/>
    <w:p w:rsidR="0076634D" w:rsidRPr="00F46E13" w:rsidRDefault="0076634D" w:rsidP="0076634D">
      <w:pPr>
        <w:pStyle w:val="Pagrindinistekstas"/>
        <w:spacing w:line="360" w:lineRule="auto"/>
        <w:ind w:right="9" w:firstLine="720"/>
        <w:rPr>
          <w:rFonts w:ascii="Times New Roman" w:hAnsi="Times New Roman"/>
          <w:szCs w:val="24"/>
          <w:lang w:val="lt-LT"/>
        </w:rPr>
      </w:pPr>
      <w:r w:rsidRPr="00F46E13">
        <w:rPr>
          <w:rFonts w:ascii="Times New Roman" w:hAnsi="Times New Roman"/>
          <w:szCs w:val="24"/>
          <w:lang w:val="lt-LT"/>
        </w:rPr>
        <w:t>Pakeisti 39 straipsnio 3 dalį ir ją išdėstyti taip:</w:t>
      </w:r>
    </w:p>
    <w:p w:rsidR="0076634D" w:rsidRPr="00F46E13" w:rsidRDefault="0076634D" w:rsidP="0076634D">
      <w:pPr>
        <w:pStyle w:val="Pagrindinistekstas"/>
        <w:spacing w:line="360" w:lineRule="auto"/>
        <w:ind w:right="9" w:firstLine="720"/>
        <w:rPr>
          <w:rFonts w:ascii="Times New Roman" w:hAnsi="Times New Roman"/>
          <w:szCs w:val="24"/>
          <w:lang w:val="lt-LT"/>
        </w:rPr>
      </w:pPr>
      <w:r w:rsidRPr="00F46E13">
        <w:rPr>
          <w:rFonts w:ascii="Times New Roman" w:hAnsi="Times New Roman"/>
          <w:szCs w:val="24"/>
          <w:lang w:val="lt-LT"/>
        </w:rPr>
        <w:t>„3. Sutartys dėl kūrinių redagavimo, mokymų, konsultavimo, organizacinių ir techninių paslaugų ar kitokių paslaugų teikimo nelaikomos autorinėmis. Autorinėmis sutartimis taip pat nelaikomos sutartys, kurių dalykas nėra autorių turtinių teisių į kūrinį perdavimas ar suteikimas.“</w:t>
      </w:r>
    </w:p>
    <w:p w:rsidR="0076634D" w:rsidRPr="00F46E13" w:rsidRDefault="0076634D" w:rsidP="0076634D">
      <w:pPr>
        <w:pStyle w:val="Pagrindinistekstas"/>
        <w:spacing w:line="360" w:lineRule="auto"/>
        <w:ind w:right="9" w:firstLine="720"/>
        <w:rPr>
          <w:rFonts w:ascii="Times New Roman" w:hAnsi="Times New Roman"/>
          <w:b/>
          <w:szCs w:val="24"/>
          <w:lang w:val="lt-LT"/>
        </w:rPr>
      </w:pPr>
    </w:p>
    <w:p w:rsidR="0076634D" w:rsidRPr="00F46E13" w:rsidRDefault="0076634D" w:rsidP="0076634D">
      <w:pPr>
        <w:pStyle w:val="Pagrindinistekstas"/>
        <w:spacing w:line="360" w:lineRule="auto"/>
        <w:ind w:right="9" w:firstLine="720"/>
        <w:rPr>
          <w:rFonts w:ascii="Times New Roman" w:hAnsi="Times New Roman"/>
          <w:b/>
          <w:szCs w:val="24"/>
          <w:lang w:val="lt-LT"/>
        </w:rPr>
      </w:pPr>
      <w:bookmarkStart w:id="23" w:name="straipsnis15"/>
      <w:r w:rsidRPr="00F46E13">
        <w:rPr>
          <w:rFonts w:ascii="Times New Roman" w:hAnsi="Times New Roman"/>
          <w:b/>
          <w:szCs w:val="24"/>
          <w:lang w:val="lt-LT"/>
        </w:rPr>
        <w:t>15 straipsnis. 58 straipsnio pakeitimas</w:t>
      </w:r>
    </w:p>
    <w:bookmarkEnd w:id="23"/>
    <w:p w:rsidR="0076634D" w:rsidRPr="00F46E13" w:rsidRDefault="0076634D" w:rsidP="0076634D">
      <w:pPr>
        <w:spacing w:line="360" w:lineRule="auto"/>
        <w:ind w:right="9" w:firstLine="709"/>
        <w:jc w:val="both"/>
        <w:rPr>
          <w:rFonts w:ascii="Times New Roman" w:hAnsi="Times New Roman"/>
          <w:bCs/>
          <w:szCs w:val="24"/>
          <w:lang w:val="lt-LT"/>
        </w:rPr>
      </w:pPr>
      <w:r w:rsidRPr="00F46E13">
        <w:rPr>
          <w:rFonts w:ascii="Times New Roman" w:hAnsi="Times New Roman"/>
          <w:bCs/>
          <w:szCs w:val="24"/>
          <w:lang w:val="lt-LT"/>
        </w:rPr>
        <w:t>Pakeisti 58 straipsnį ir jį išdėstyti taip:</w:t>
      </w:r>
    </w:p>
    <w:p w:rsidR="0076634D" w:rsidRPr="00F46E13" w:rsidRDefault="0076634D" w:rsidP="0076634D">
      <w:pPr>
        <w:tabs>
          <w:tab w:val="left" w:pos="9214"/>
        </w:tabs>
        <w:spacing w:line="360" w:lineRule="auto"/>
        <w:ind w:right="9" w:firstLine="720"/>
        <w:jc w:val="both"/>
        <w:rPr>
          <w:rFonts w:ascii="Times New Roman" w:hAnsi="Times New Roman"/>
          <w:szCs w:val="24"/>
          <w:lang w:val="lt-LT"/>
        </w:rPr>
      </w:pPr>
      <w:r w:rsidRPr="00F46E13">
        <w:rPr>
          <w:rFonts w:ascii="Times New Roman" w:hAnsi="Times New Roman"/>
          <w:szCs w:val="24"/>
          <w:lang w:val="lt-LT"/>
        </w:rPr>
        <w:t>„</w:t>
      </w:r>
      <w:r w:rsidRPr="00F46E13">
        <w:rPr>
          <w:rFonts w:ascii="Times New Roman" w:hAnsi="Times New Roman"/>
          <w:b/>
          <w:szCs w:val="24"/>
          <w:lang w:val="lt-LT"/>
        </w:rPr>
        <w:t>58 straipsnis. Gretutinių teisių apribojimai</w:t>
      </w:r>
    </w:p>
    <w:p w:rsidR="0076634D" w:rsidRPr="00F46E13" w:rsidRDefault="0076634D" w:rsidP="0076634D">
      <w:pPr>
        <w:spacing w:line="360" w:lineRule="auto"/>
        <w:ind w:right="9" w:firstLine="709"/>
        <w:jc w:val="both"/>
        <w:rPr>
          <w:rFonts w:ascii="Times New Roman" w:hAnsi="Times New Roman"/>
          <w:szCs w:val="24"/>
          <w:lang w:val="lt-LT"/>
        </w:rPr>
      </w:pPr>
      <w:r w:rsidRPr="00F46E13">
        <w:rPr>
          <w:rFonts w:ascii="Times New Roman" w:hAnsi="Times New Roman"/>
          <w:szCs w:val="24"/>
          <w:lang w:val="lt-LT"/>
        </w:rPr>
        <w:t>1. Be gretutinių teisių subjektų leidimo ir be atlyginimo</w:t>
      </w:r>
      <w:r w:rsidRPr="00F46E13">
        <w:rPr>
          <w:rFonts w:ascii="Times New Roman" w:hAnsi="Times New Roman"/>
          <w:bCs/>
          <w:szCs w:val="24"/>
          <w:lang w:val="lt-LT"/>
        </w:rPr>
        <w:t>, tačiau nurodžius, jei tai įmanoma, naudojamą šaltinį ir atlikėjo vardą,</w:t>
      </w:r>
      <w:r w:rsidRPr="00F46E13">
        <w:rPr>
          <w:rFonts w:ascii="Times New Roman" w:hAnsi="Times New Roman"/>
          <w:szCs w:val="24"/>
          <w:lang w:val="lt-LT"/>
        </w:rPr>
        <w:t xml:space="preserve"> leidžiama naudoti atlikimą, fonogramą, audiovizualinio kūrinio (filmo) įrašą ir transliuojančiosios organizacijos transliaciją arba jų įrašus: </w:t>
      </w:r>
    </w:p>
    <w:p w:rsidR="0076634D" w:rsidRPr="00F46E13" w:rsidRDefault="0076634D" w:rsidP="0076634D">
      <w:pPr>
        <w:spacing w:line="360" w:lineRule="auto"/>
        <w:ind w:right="9" w:firstLine="709"/>
        <w:jc w:val="both"/>
        <w:rPr>
          <w:rFonts w:ascii="Times New Roman" w:hAnsi="Times New Roman"/>
          <w:szCs w:val="24"/>
          <w:lang w:val="lt-LT"/>
        </w:rPr>
      </w:pPr>
      <w:r w:rsidRPr="00F46E13">
        <w:rPr>
          <w:rFonts w:ascii="Times New Roman" w:hAnsi="Times New Roman"/>
          <w:szCs w:val="24"/>
          <w:lang w:val="lt-LT"/>
        </w:rPr>
        <w:t xml:space="preserve">1) laikiniems atgaminimo veiksmams, kurie yra trumpalaikiai arba atsitiktiniai, sudarantys neatskiriamą ir esminę technologinio proceso dalį ir atliekami tik tam, kad tarpininkas galėtų užtikrinti veiksmingą perdavimą kompiuterių tinklais tarp trečiųjų asmenų, arba tam, kad paskui būtų teisėtai (kai tai leidžia gretutinių teisių subjektas arba to neriboja šis Įstatymas) pasinaudota gretutinių teisių objektu, jeigu tokie laikini atgaminimo veiksmai atskirai neturi ekonominės vertės; </w:t>
      </w:r>
    </w:p>
    <w:p w:rsidR="0076634D" w:rsidRPr="00F46E13" w:rsidRDefault="0076634D" w:rsidP="0076634D">
      <w:pPr>
        <w:spacing w:line="360" w:lineRule="auto"/>
        <w:ind w:right="9" w:firstLine="709"/>
        <w:jc w:val="both"/>
        <w:rPr>
          <w:rFonts w:ascii="Times New Roman" w:hAnsi="Times New Roman"/>
          <w:szCs w:val="24"/>
          <w:lang w:val="lt-LT"/>
        </w:rPr>
      </w:pPr>
      <w:r w:rsidRPr="00F46E13">
        <w:rPr>
          <w:rFonts w:ascii="Times New Roman" w:hAnsi="Times New Roman"/>
          <w:szCs w:val="24"/>
          <w:lang w:val="lt-LT"/>
        </w:rPr>
        <w:t>2) atgaminti</w:t>
      </w:r>
      <w:r w:rsidRPr="00F46E13">
        <w:rPr>
          <w:rFonts w:ascii="Times New Roman" w:hAnsi="Times New Roman"/>
          <w:bCs/>
          <w:szCs w:val="24"/>
          <w:lang w:val="lt-LT"/>
        </w:rPr>
        <w:t>, viešai skelbti</w:t>
      </w:r>
      <w:r w:rsidRPr="00F46E13">
        <w:rPr>
          <w:rFonts w:ascii="Times New Roman" w:hAnsi="Times New Roman"/>
          <w:szCs w:val="24"/>
          <w:lang w:val="lt-LT"/>
        </w:rPr>
        <w:t xml:space="preserve"> trumpas gretutinių teisių objektų ištraukas aktualių įvykių apžvalgose tiek, kiek to reikia informacijai apie tuos įvykius;</w:t>
      </w:r>
    </w:p>
    <w:p w:rsidR="0076634D" w:rsidRPr="00F46E13" w:rsidRDefault="0076634D" w:rsidP="0076634D">
      <w:pPr>
        <w:spacing w:line="360" w:lineRule="auto"/>
        <w:ind w:right="9" w:firstLine="709"/>
        <w:jc w:val="both"/>
        <w:rPr>
          <w:rFonts w:ascii="Times New Roman" w:hAnsi="Times New Roman"/>
          <w:szCs w:val="24"/>
          <w:lang w:val="lt-LT"/>
        </w:rPr>
      </w:pPr>
      <w:r w:rsidRPr="00F46E13">
        <w:rPr>
          <w:rFonts w:ascii="Times New Roman" w:hAnsi="Times New Roman"/>
          <w:szCs w:val="24"/>
          <w:lang w:val="lt-LT"/>
        </w:rPr>
        <w:t xml:space="preserve">3) naudoti gretutinių teisių objektus, esančius bibliotekose, mokymo ir mokslo įstaigų bibliotekose, muziejuose arba archyvuose taip, kaip nurodyta šio Įstatymo </w:t>
      </w:r>
      <w:r w:rsidR="00655BDA" w:rsidRPr="00F46E13">
        <w:rPr>
          <w:rFonts w:ascii="Times New Roman" w:hAnsi="Times New Roman"/>
          <w:szCs w:val="24"/>
          <w:lang w:val="lt-LT"/>
        </w:rPr>
        <w:br/>
      </w:r>
      <w:r w:rsidRPr="00F46E13">
        <w:rPr>
          <w:rFonts w:ascii="Times New Roman" w:hAnsi="Times New Roman"/>
          <w:szCs w:val="24"/>
          <w:lang w:val="lt-LT"/>
        </w:rPr>
        <w:t>22 straipsnio 3 punkte;</w:t>
      </w:r>
    </w:p>
    <w:p w:rsidR="0076634D" w:rsidRPr="00F46E13" w:rsidRDefault="0076634D" w:rsidP="0076634D">
      <w:pPr>
        <w:spacing w:line="360" w:lineRule="auto"/>
        <w:ind w:right="9" w:firstLine="709"/>
        <w:jc w:val="both"/>
        <w:rPr>
          <w:rFonts w:ascii="Times New Roman" w:hAnsi="Times New Roman"/>
          <w:szCs w:val="24"/>
          <w:lang w:val="lt-LT"/>
        </w:rPr>
      </w:pPr>
      <w:r w:rsidRPr="00F46E13">
        <w:rPr>
          <w:rFonts w:ascii="Times New Roman" w:hAnsi="Times New Roman"/>
          <w:bCs/>
          <w:szCs w:val="24"/>
          <w:lang w:val="lt-LT"/>
        </w:rPr>
        <w:t>4) atgaminti</w:t>
      </w:r>
      <w:r w:rsidRPr="00F46E13">
        <w:rPr>
          <w:rFonts w:ascii="Times New Roman" w:hAnsi="Times New Roman"/>
          <w:szCs w:val="24"/>
          <w:lang w:val="lt-LT"/>
        </w:rPr>
        <w:t xml:space="preserve"> gretutinių teisių objektą bibliotekose, mokymo įstaigose, muziejuose arba archyvuose, išskyrus </w:t>
      </w:r>
      <w:r w:rsidRPr="00F46E13">
        <w:rPr>
          <w:rFonts w:ascii="Times New Roman" w:hAnsi="Times New Roman"/>
          <w:bCs/>
          <w:szCs w:val="24"/>
          <w:lang w:val="lt-LT"/>
        </w:rPr>
        <w:t>gretutinių teisių objektą</w:t>
      </w:r>
      <w:r w:rsidRPr="00F46E13">
        <w:rPr>
          <w:rFonts w:ascii="Times New Roman" w:hAnsi="Times New Roman"/>
          <w:szCs w:val="24"/>
          <w:lang w:val="lt-LT"/>
        </w:rPr>
        <w:t xml:space="preserve">, paskelbtą kompiuterių tinklais (internete), nesiekiant tiesioginės ar netiesioginės ekonominės ar komercinės naudos, kai </w:t>
      </w:r>
      <w:r w:rsidRPr="00F46E13">
        <w:rPr>
          <w:rFonts w:ascii="Times New Roman" w:hAnsi="Times New Roman"/>
          <w:bCs/>
          <w:szCs w:val="24"/>
          <w:lang w:val="lt-LT"/>
        </w:rPr>
        <w:t>gretutinių teisių objekto</w:t>
      </w:r>
      <w:r w:rsidRPr="00F46E13">
        <w:rPr>
          <w:rFonts w:ascii="Times New Roman" w:hAnsi="Times New Roman"/>
          <w:szCs w:val="24"/>
          <w:lang w:val="lt-LT"/>
        </w:rPr>
        <w:t xml:space="preserve"> kopija daroma tam, kad būtų </w:t>
      </w:r>
      <w:r w:rsidRPr="00F46E13">
        <w:rPr>
          <w:rFonts w:ascii="Times New Roman" w:hAnsi="Times New Roman"/>
          <w:bCs/>
          <w:szCs w:val="24"/>
          <w:lang w:val="lt-LT"/>
        </w:rPr>
        <w:t>išsaugotas arba atgamintas prarastas, sunaikintas arba tapęs netinkamas naudoti šiame punkte nurodytų įstaigų</w:t>
      </w:r>
      <w:r w:rsidRPr="00F46E13">
        <w:rPr>
          <w:rFonts w:ascii="Times New Roman" w:hAnsi="Times New Roman"/>
          <w:szCs w:val="24"/>
          <w:lang w:val="lt-LT"/>
        </w:rPr>
        <w:t xml:space="preserve"> </w:t>
      </w:r>
      <w:r w:rsidRPr="00F46E13">
        <w:rPr>
          <w:rFonts w:ascii="Times New Roman" w:hAnsi="Times New Roman"/>
          <w:bCs/>
          <w:szCs w:val="24"/>
          <w:lang w:val="lt-LT"/>
        </w:rPr>
        <w:t xml:space="preserve">fondų ar kolekcijų egzempliorius arba kai reikia atkurti prarastą, sunaikintą ar tapusį netinkamą naudoti kitos panašios bibliotekos, mokymo įstaigos, muziejaus arba archyvo nuolatinės kolekcijos egzempliorių, jeigu tokio egzemplioriaus </w:t>
      </w:r>
      <w:r w:rsidRPr="00F46E13">
        <w:rPr>
          <w:rFonts w:ascii="Times New Roman" w:hAnsi="Times New Roman"/>
          <w:szCs w:val="24"/>
          <w:lang w:val="lt-LT"/>
        </w:rPr>
        <w:t xml:space="preserve">neįmanoma gauti kitais būdais. Pakartotiniai tokio atgaminimo atvejai leidžiami, jeigu jie vienas su kitu nesusiję; </w:t>
      </w:r>
    </w:p>
    <w:p w:rsidR="0076634D" w:rsidRPr="00F46E13" w:rsidRDefault="0076634D" w:rsidP="0076634D">
      <w:pPr>
        <w:tabs>
          <w:tab w:val="left" w:pos="9214"/>
        </w:tabs>
        <w:spacing w:line="360" w:lineRule="auto"/>
        <w:ind w:right="9" w:firstLine="720"/>
        <w:jc w:val="both"/>
        <w:rPr>
          <w:rFonts w:ascii="Times New Roman" w:hAnsi="Times New Roman"/>
          <w:szCs w:val="24"/>
          <w:lang w:val="lt-LT"/>
        </w:rPr>
      </w:pPr>
      <w:r w:rsidRPr="00F46E13">
        <w:rPr>
          <w:rFonts w:ascii="Times New Roman" w:hAnsi="Times New Roman"/>
          <w:bCs/>
          <w:szCs w:val="24"/>
          <w:lang w:val="lt-LT"/>
        </w:rPr>
        <w:t>5) kaip pavyzdį nekomerciniais mokymo ir mokslinių tyrimų tikslais atgaminti, viešai paskelbti nedidelį teisėtai išleistą ar viešai paskelbtą</w:t>
      </w:r>
      <w:r w:rsidRPr="00F46E13">
        <w:rPr>
          <w:rFonts w:ascii="Times New Roman" w:hAnsi="Times New Roman"/>
          <w:szCs w:val="24"/>
          <w:lang w:val="lt-LT"/>
        </w:rPr>
        <w:t xml:space="preserve"> </w:t>
      </w:r>
      <w:r w:rsidRPr="00F46E13">
        <w:rPr>
          <w:rFonts w:ascii="Times New Roman" w:hAnsi="Times New Roman"/>
          <w:bCs/>
          <w:szCs w:val="24"/>
          <w:lang w:val="lt-LT"/>
        </w:rPr>
        <w:t>gretutinių teisių objektą ar jo ištrauką, kiek</w:t>
      </w:r>
      <w:r w:rsidRPr="00F46E13">
        <w:rPr>
          <w:rFonts w:ascii="Times New Roman" w:hAnsi="Times New Roman"/>
          <w:bCs/>
          <w:color w:val="FF0000"/>
          <w:szCs w:val="24"/>
          <w:lang w:val="lt-LT"/>
        </w:rPr>
        <w:t xml:space="preserve"> </w:t>
      </w:r>
      <w:r w:rsidRPr="00F46E13">
        <w:rPr>
          <w:rFonts w:ascii="Times New Roman" w:hAnsi="Times New Roman"/>
          <w:bCs/>
          <w:szCs w:val="24"/>
          <w:lang w:val="lt-LT"/>
        </w:rPr>
        <w:t>tai susiję su mokymo programomis ir neviršija mokymui ar moksliniam tyrimui reikalingo masto</w:t>
      </w:r>
      <w:r w:rsidRPr="00F46E13">
        <w:rPr>
          <w:rFonts w:ascii="Times New Roman" w:hAnsi="Times New Roman"/>
          <w:szCs w:val="24"/>
          <w:lang w:val="lt-LT"/>
        </w:rPr>
        <w:t>;</w:t>
      </w:r>
    </w:p>
    <w:p w:rsidR="0076634D" w:rsidRPr="00F46E13" w:rsidRDefault="0076634D" w:rsidP="0076634D">
      <w:pPr>
        <w:tabs>
          <w:tab w:val="left" w:pos="9214"/>
        </w:tabs>
        <w:spacing w:line="360" w:lineRule="auto"/>
        <w:ind w:right="9" w:firstLine="720"/>
        <w:jc w:val="both"/>
        <w:rPr>
          <w:rFonts w:ascii="Times New Roman" w:hAnsi="Times New Roman"/>
          <w:szCs w:val="24"/>
          <w:lang w:val="lt-LT"/>
        </w:rPr>
      </w:pPr>
      <w:r w:rsidRPr="00F46E13">
        <w:rPr>
          <w:rFonts w:ascii="Times New Roman" w:hAnsi="Times New Roman"/>
          <w:bCs/>
          <w:szCs w:val="24"/>
          <w:lang w:val="lt-LT"/>
        </w:rPr>
        <w:t>6)</w:t>
      </w:r>
      <w:r w:rsidRPr="00F46E13">
        <w:rPr>
          <w:rFonts w:ascii="Times New Roman" w:hAnsi="Times New Roman"/>
          <w:szCs w:val="24"/>
          <w:lang w:val="lt-LT"/>
        </w:rPr>
        <w:t xml:space="preserve"> </w:t>
      </w:r>
      <w:r w:rsidRPr="00F46E13">
        <w:rPr>
          <w:rFonts w:ascii="Times New Roman" w:hAnsi="Times New Roman"/>
          <w:bCs/>
          <w:szCs w:val="24"/>
          <w:lang w:val="lt-LT"/>
        </w:rPr>
        <w:t xml:space="preserve">nekomerciniais tikslais </w:t>
      </w:r>
      <w:r w:rsidRPr="00F46E13">
        <w:rPr>
          <w:rFonts w:ascii="Times New Roman" w:hAnsi="Times New Roman"/>
          <w:szCs w:val="24"/>
          <w:lang w:val="lt-LT"/>
        </w:rPr>
        <w:t xml:space="preserve">viešai paskelbti gretutinių teisių objektus </w:t>
      </w:r>
      <w:r w:rsidRPr="00F46E13">
        <w:rPr>
          <w:rFonts w:ascii="Times New Roman" w:hAnsi="Times New Roman"/>
          <w:color w:val="000000"/>
          <w:szCs w:val="24"/>
          <w:lang w:val="lt-LT"/>
        </w:rPr>
        <w:t>formaliojo ir neformaliojo švietimo mokyklų ir ikimokyklinio ugdymo mokyklų (lopšelių, lopšelių-darželių, darželių, specialiųjų poreikių vaikų ikimokykliniam ugdymui skirtų lopšelių, lopšelių-darželių</w:t>
      </w:r>
      <w:r w:rsidRPr="00F46E13">
        <w:rPr>
          <w:rFonts w:ascii="Times New Roman" w:hAnsi="Times New Roman"/>
          <w:szCs w:val="24"/>
          <w:lang w:val="lt-LT"/>
        </w:rPr>
        <w:t xml:space="preserve"> ir darželių) koncertuose, kurie yra šių įstaigų vykdomo ugdymo proceso dalis; </w:t>
      </w:r>
    </w:p>
    <w:p w:rsidR="0076634D" w:rsidRPr="00F46E13" w:rsidRDefault="0076634D" w:rsidP="0076634D">
      <w:pPr>
        <w:tabs>
          <w:tab w:val="left" w:pos="9214"/>
        </w:tabs>
        <w:spacing w:line="360" w:lineRule="auto"/>
        <w:ind w:right="9" w:firstLine="720"/>
        <w:jc w:val="both"/>
        <w:rPr>
          <w:rFonts w:ascii="Times New Roman" w:hAnsi="Times New Roman"/>
          <w:color w:val="000000"/>
          <w:szCs w:val="24"/>
          <w:lang w:val="lt-LT"/>
        </w:rPr>
      </w:pPr>
      <w:r w:rsidRPr="00F46E13">
        <w:rPr>
          <w:rFonts w:ascii="Times New Roman" w:hAnsi="Times New Roman"/>
          <w:szCs w:val="24"/>
          <w:lang w:val="lt-LT"/>
        </w:rPr>
        <w:t xml:space="preserve">7) trumpalaikiams gretutinių teisių objektų įrašams, kuriuos daro transliuojančiosios organizacijos ar transliuojančiosios organizacijos vardu ir atsakomybe veikiantis asmuo savo pačių įranga ir savo transliacijoms. Tokie įrašai gali būti saugomi ne ilgiau kaip 30 dienų ir </w:t>
      </w:r>
      <w:r w:rsidR="00655BDA" w:rsidRPr="00F46E13">
        <w:rPr>
          <w:rFonts w:ascii="Times New Roman" w:hAnsi="Times New Roman"/>
          <w:szCs w:val="24"/>
          <w:lang w:val="lt-LT"/>
        </w:rPr>
        <w:t xml:space="preserve">juos </w:t>
      </w:r>
      <w:r w:rsidRPr="00F46E13">
        <w:rPr>
          <w:rFonts w:ascii="Times New Roman" w:hAnsi="Times New Roman"/>
          <w:szCs w:val="24"/>
          <w:lang w:val="lt-LT"/>
        </w:rPr>
        <w:t>panaudojus transliacijai turi būti ištrinti. Išimtinai dokumentinio pobūdžio įrašai gali būti perduoti saugoti oficialiems valstybės archyvams;</w:t>
      </w:r>
    </w:p>
    <w:p w:rsidR="0076634D" w:rsidRPr="00F46E13" w:rsidRDefault="0076634D" w:rsidP="0076634D">
      <w:pPr>
        <w:tabs>
          <w:tab w:val="left" w:pos="9214"/>
        </w:tabs>
        <w:spacing w:line="360" w:lineRule="auto"/>
        <w:ind w:right="9" w:firstLine="720"/>
        <w:jc w:val="both"/>
        <w:rPr>
          <w:rFonts w:ascii="Times New Roman" w:hAnsi="Times New Roman"/>
          <w:bCs/>
          <w:szCs w:val="24"/>
          <w:lang w:val="lt-LT"/>
        </w:rPr>
      </w:pPr>
      <w:r w:rsidRPr="00F46E13">
        <w:rPr>
          <w:rFonts w:ascii="Times New Roman" w:hAnsi="Times New Roman"/>
          <w:bCs/>
          <w:color w:val="000000"/>
          <w:szCs w:val="24"/>
          <w:lang w:val="lt-LT"/>
        </w:rPr>
        <w:t>8)</w:t>
      </w:r>
      <w:r w:rsidRPr="00F46E13">
        <w:rPr>
          <w:rFonts w:ascii="Times New Roman" w:hAnsi="Times New Roman"/>
          <w:color w:val="000000"/>
          <w:szCs w:val="24"/>
          <w:lang w:val="lt-LT"/>
        </w:rPr>
        <w:t xml:space="preserve"> nekomerciniais tikslais naudoti taip</w:t>
      </w:r>
      <w:r w:rsidRPr="00F46E13">
        <w:rPr>
          <w:rFonts w:ascii="Times New Roman" w:hAnsi="Times New Roman"/>
          <w:szCs w:val="24"/>
          <w:lang w:val="lt-LT"/>
        </w:rPr>
        <w:t xml:space="preserve">, kaip nurodyta šio </w:t>
      </w:r>
      <w:r w:rsidR="00655BDA" w:rsidRPr="00F46E13">
        <w:rPr>
          <w:rFonts w:ascii="Times New Roman" w:hAnsi="Times New Roman"/>
          <w:szCs w:val="24"/>
          <w:lang w:val="lt-LT"/>
        </w:rPr>
        <w:t>Į</w:t>
      </w:r>
      <w:r w:rsidRPr="00F46E13">
        <w:rPr>
          <w:rFonts w:ascii="Times New Roman" w:hAnsi="Times New Roman"/>
          <w:szCs w:val="24"/>
          <w:lang w:val="lt-LT"/>
        </w:rPr>
        <w:t>statymo 25 straipsnyje</w:t>
      </w:r>
      <w:r w:rsidRPr="00F46E13">
        <w:rPr>
          <w:rFonts w:ascii="Times New Roman" w:hAnsi="Times New Roman"/>
          <w:bCs/>
          <w:szCs w:val="24"/>
          <w:lang w:val="lt-LT"/>
        </w:rPr>
        <w:t>;</w:t>
      </w:r>
    </w:p>
    <w:p w:rsidR="0076634D" w:rsidRPr="00F46E13" w:rsidRDefault="0076634D" w:rsidP="0076634D">
      <w:pPr>
        <w:pStyle w:val="Pagrindiniotekstotrauka"/>
        <w:spacing w:line="360" w:lineRule="auto"/>
        <w:rPr>
          <w:szCs w:val="24"/>
        </w:rPr>
      </w:pPr>
      <w:r w:rsidRPr="00F46E13">
        <w:rPr>
          <w:bCs/>
          <w:szCs w:val="24"/>
        </w:rPr>
        <w:t>9)</w:t>
      </w:r>
      <w:r w:rsidRPr="00F46E13">
        <w:rPr>
          <w:szCs w:val="24"/>
        </w:rPr>
        <w:t xml:space="preserve"> </w:t>
      </w:r>
      <w:r w:rsidRPr="00F46E13">
        <w:rPr>
          <w:bCs/>
          <w:szCs w:val="24"/>
        </w:rPr>
        <w:t>panaudoti</w:t>
      </w:r>
      <w:r w:rsidRPr="00F46E13">
        <w:rPr>
          <w:szCs w:val="24"/>
        </w:rPr>
        <w:t xml:space="preserve"> visuomenės saugumo tikslais arba siekiant užtikrinti tinkamą valstybės valdžios, valdymo ar teismo proceso veiksmų atlikimą ar pranešimą apie juos;</w:t>
      </w:r>
    </w:p>
    <w:p w:rsidR="0076634D" w:rsidRPr="00F46E13" w:rsidRDefault="0076634D" w:rsidP="0076634D">
      <w:pPr>
        <w:tabs>
          <w:tab w:val="left" w:pos="9214"/>
        </w:tabs>
        <w:spacing w:line="360" w:lineRule="auto"/>
        <w:ind w:right="9" w:firstLine="720"/>
        <w:jc w:val="both"/>
        <w:rPr>
          <w:rFonts w:ascii="Times New Roman" w:hAnsi="Times New Roman"/>
          <w:szCs w:val="24"/>
          <w:lang w:val="lt-LT"/>
        </w:rPr>
      </w:pPr>
      <w:r w:rsidRPr="00F46E13">
        <w:rPr>
          <w:rFonts w:ascii="Times New Roman" w:hAnsi="Times New Roman"/>
          <w:bCs/>
          <w:szCs w:val="24"/>
          <w:lang w:val="lt-LT"/>
        </w:rPr>
        <w:t>10)</w:t>
      </w:r>
      <w:r w:rsidRPr="00F46E13">
        <w:rPr>
          <w:rFonts w:ascii="Times New Roman" w:hAnsi="Times New Roman"/>
          <w:szCs w:val="24"/>
          <w:lang w:val="lt-LT"/>
        </w:rPr>
        <w:t xml:space="preserve"> </w:t>
      </w:r>
      <w:r w:rsidRPr="00F46E13">
        <w:rPr>
          <w:rFonts w:ascii="Times New Roman" w:hAnsi="Times New Roman"/>
          <w:bCs/>
          <w:szCs w:val="24"/>
          <w:lang w:val="lt-LT"/>
        </w:rPr>
        <w:t xml:space="preserve">nekomerciniais tikslais atgaminti, viešai skelbti </w:t>
      </w:r>
      <w:r w:rsidR="00655BDA" w:rsidRPr="00F46E13">
        <w:rPr>
          <w:rFonts w:ascii="Times New Roman" w:hAnsi="Times New Roman"/>
          <w:szCs w:val="24"/>
          <w:lang w:val="lt-LT"/>
        </w:rPr>
        <w:t>religinių apeigų metu;</w:t>
      </w:r>
      <w:r w:rsidRPr="00F46E13">
        <w:rPr>
          <w:rFonts w:ascii="Times New Roman" w:hAnsi="Times New Roman"/>
          <w:szCs w:val="24"/>
          <w:lang w:val="lt-LT"/>
        </w:rPr>
        <w:t xml:space="preserve"> </w:t>
      </w:r>
    </w:p>
    <w:p w:rsidR="0076634D" w:rsidRPr="00F46E13" w:rsidRDefault="0076634D" w:rsidP="0076634D">
      <w:pPr>
        <w:tabs>
          <w:tab w:val="left" w:pos="9214"/>
        </w:tabs>
        <w:spacing w:line="360" w:lineRule="auto"/>
        <w:ind w:right="9" w:firstLine="720"/>
        <w:jc w:val="both"/>
        <w:rPr>
          <w:rFonts w:ascii="Times New Roman" w:hAnsi="Times New Roman"/>
          <w:szCs w:val="24"/>
          <w:lang w:val="lt-LT"/>
        </w:rPr>
      </w:pPr>
      <w:r w:rsidRPr="00F46E13">
        <w:rPr>
          <w:rFonts w:ascii="Times New Roman" w:hAnsi="Times New Roman"/>
          <w:szCs w:val="24"/>
          <w:lang w:val="lt-LT"/>
        </w:rPr>
        <w:t>11) kai atsitiktinai gretutinių teisių objektas įtraukiamas į kitą medžiagą;</w:t>
      </w:r>
    </w:p>
    <w:p w:rsidR="0076634D" w:rsidRPr="00F46E13" w:rsidRDefault="0076634D" w:rsidP="0076634D">
      <w:pPr>
        <w:spacing w:line="360" w:lineRule="auto"/>
        <w:ind w:right="9" w:firstLine="720"/>
        <w:jc w:val="both"/>
        <w:rPr>
          <w:rFonts w:ascii="Times New Roman" w:hAnsi="Times New Roman"/>
          <w:szCs w:val="24"/>
          <w:lang w:val="lt-LT"/>
        </w:rPr>
      </w:pPr>
      <w:r w:rsidRPr="00F46E13">
        <w:rPr>
          <w:rFonts w:ascii="Times New Roman" w:hAnsi="Times New Roman"/>
          <w:szCs w:val="24"/>
          <w:lang w:val="lt-LT"/>
        </w:rPr>
        <w:t xml:space="preserve">12) karikatūrai ar parodijai </w:t>
      </w:r>
      <w:r w:rsidRPr="00F46E13">
        <w:rPr>
          <w:rFonts w:ascii="Times New Roman" w:hAnsi="Times New Roman"/>
          <w:bCs/>
          <w:szCs w:val="24"/>
          <w:lang w:val="lt-LT"/>
        </w:rPr>
        <w:t>sukurti</w:t>
      </w:r>
      <w:r w:rsidRPr="00F46E13">
        <w:rPr>
          <w:rFonts w:ascii="Times New Roman" w:hAnsi="Times New Roman"/>
          <w:szCs w:val="24"/>
          <w:lang w:val="lt-LT"/>
        </w:rPr>
        <w:t>;</w:t>
      </w:r>
    </w:p>
    <w:p w:rsidR="0076634D" w:rsidRPr="00F46E13" w:rsidRDefault="0076634D" w:rsidP="0076634D">
      <w:pPr>
        <w:tabs>
          <w:tab w:val="left" w:pos="9214"/>
        </w:tabs>
        <w:spacing w:line="360" w:lineRule="auto"/>
        <w:ind w:right="9" w:firstLine="720"/>
        <w:jc w:val="both"/>
        <w:rPr>
          <w:rFonts w:ascii="Times New Roman" w:hAnsi="Times New Roman"/>
          <w:bCs/>
          <w:szCs w:val="24"/>
          <w:lang w:val="lt-LT"/>
        </w:rPr>
      </w:pPr>
      <w:r w:rsidRPr="00F46E13">
        <w:rPr>
          <w:rFonts w:ascii="Times New Roman" w:hAnsi="Times New Roman"/>
          <w:szCs w:val="24"/>
          <w:lang w:val="lt-LT"/>
        </w:rPr>
        <w:t>13) kai tai susiję su įrangos demonstravimu ar taisymu.</w:t>
      </w:r>
    </w:p>
    <w:p w:rsidR="0076634D" w:rsidRPr="00F46E13" w:rsidRDefault="0076634D" w:rsidP="0076634D">
      <w:pPr>
        <w:tabs>
          <w:tab w:val="left" w:pos="9214"/>
        </w:tabs>
        <w:spacing w:line="360" w:lineRule="auto"/>
        <w:ind w:right="9" w:firstLine="709"/>
        <w:jc w:val="both"/>
        <w:rPr>
          <w:rFonts w:ascii="Times New Roman" w:hAnsi="Times New Roman"/>
          <w:szCs w:val="24"/>
          <w:lang w:val="lt-LT"/>
        </w:rPr>
      </w:pPr>
      <w:r w:rsidRPr="00F46E13">
        <w:rPr>
          <w:rFonts w:ascii="Times New Roman" w:hAnsi="Times New Roman"/>
          <w:szCs w:val="24"/>
          <w:lang w:val="lt-LT"/>
        </w:rPr>
        <w:t xml:space="preserve">2. Be gretutinių teisių subjektų leidimo fiziniam asmeniui išimtinai </w:t>
      </w:r>
      <w:r w:rsidRPr="00F46E13">
        <w:rPr>
          <w:rFonts w:ascii="Times New Roman" w:hAnsi="Times New Roman"/>
          <w:bCs/>
          <w:szCs w:val="24"/>
          <w:lang w:val="lt-LT"/>
        </w:rPr>
        <w:t>savo</w:t>
      </w:r>
      <w:r w:rsidRPr="00F46E13">
        <w:rPr>
          <w:rFonts w:ascii="Times New Roman" w:hAnsi="Times New Roman"/>
          <w:szCs w:val="24"/>
          <w:lang w:val="lt-LT"/>
        </w:rPr>
        <w:t xml:space="preserve"> asmeniniam naudojimui </w:t>
      </w:r>
      <w:r w:rsidRPr="00F46E13">
        <w:rPr>
          <w:rFonts w:ascii="Times New Roman" w:hAnsi="Times New Roman"/>
          <w:bCs/>
          <w:szCs w:val="24"/>
          <w:lang w:val="lt-LT"/>
        </w:rPr>
        <w:t>nekomerciniais tikslais</w:t>
      </w:r>
      <w:r w:rsidRPr="00F46E13">
        <w:rPr>
          <w:rFonts w:ascii="Times New Roman" w:hAnsi="Times New Roman"/>
          <w:szCs w:val="24"/>
          <w:lang w:val="lt-LT"/>
        </w:rPr>
        <w:t xml:space="preserve"> </w:t>
      </w:r>
      <w:r w:rsidRPr="00F46E13">
        <w:rPr>
          <w:rFonts w:ascii="Times New Roman" w:hAnsi="Times New Roman"/>
          <w:bCs/>
          <w:szCs w:val="24"/>
          <w:lang w:val="lt-LT"/>
        </w:rPr>
        <w:t>leidžiama</w:t>
      </w:r>
      <w:r w:rsidRPr="00F46E13">
        <w:rPr>
          <w:rFonts w:ascii="Times New Roman" w:hAnsi="Times New Roman"/>
          <w:szCs w:val="24"/>
          <w:lang w:val="lt-LT"/>
        </w:rPr>
        <w:t xml:space="preserve"> atgaminti </w:t>
      </w:r>
      <w:r w:rsidRPr="00F46E13">
        <w:rPr>
          <w:rFonts w:ascii="Times New Roman" w:hAnsi="Times New Roman"/>
          <w:bCs/>
          <w:szCs w:val="24"/>
          <w:lang w:val="lt-LT"/>
        </w:rPr>
        <w:t>teisėtai išleisto ar viešai paskelbto</w:t>
      </w:r>
      <w:r w:rsidRPr="00F46E13">
        <w:rPr>
          <w:rFonts w:ascii="Times New Roman" w:hAnsi="Times New Roman"/>
          <w:szCs w:val="24"/>
          <w:lang w:val="lt-LT"/>
        </w:rPr>
        <w:t xml:space="preserve"> atlikimo, fonogramos, audiovizualinio kūrinio (filmo) ar transliuojančiosios organizacijos transliacijos įrašo kopiją. Atlyginimas už gretutinių teisių objekto atgaminimą asmeniniam naudojimui nekomerciniais tikslais gretutinių teisių subjektams mokamas šio Įstatymo 20 straipsnyje nustatyta tvarka.</w:t>
      </w:r>
    </w:p>
    <w:p w:rsidR="0076634D" w:rsidRPr="00F46E13" w:rsidRDefault="0076634D" w:rsidP="0076634D">
      <w:pPr>
        <w:tabs>
          <w:tab w:val="left" w:pos="9214"/>
        </w:tabs>
        <w:spacing w:line="360" w:lineRule="auto"/>
        <w:ind w:right="9" w:firstLine="709"/>
        <w:jc w:val="both"/>
        <w:rPr>
          <w:rFonts w:ascii="Times New Roman" w:hAnsi="Times New Roman"/>
          <w:szCs w:val="24"/>
          <w:lang w:val="lt-LT"/>
        </w:rPr>
      </w:pPr>
      <w:r w:rsidRPr="00F46E13">
        <w:rPr>
          <w:rFonts w:ascii="Times New Roman" w:hAnsi="Times New Roman"/>
          <w:szCs w:val="24"/>
          <w:lang w:val="lt-LT"/>
        </w:rPr>
        <w:t>3. Šio straipsnio 1 dalyje nurodyti gretutinių teisių apribojimai turi neprieštarauti įprastiniam šių teisių objektų naudojimui ir nepažeisti atlikėjų, fonogramų gamintojų, audiovizualinio kūrinio (filmo) pirmojo įrašo gamintojų ar transliuojančiųjų organizacijų teisėtų interesų.</w:t>
      </w:r>
    </w:p>
    <w:p w:rsidR="0076634D" w:rsidRPr="00F46E13" w:rsidRDefault="0076634D" w:rsidP="0076634D">
      <w:pPr>
        <w:tabs>
          <w:tab w:val="left" w:pos="9214"/>
        </w:tabs>
        <w:spacing w:line="360" w:lineRule="auto"/>
        <w:ind w:right="9" w:firstLine="709"/>
        <w:jc w:val="both"/>
        <w:rPr>
          <w:rFonts w:ascii="Times New Roman" w:hAnsi="Times New Roman"/>
          <w:szCs w:val="24"/>
          <w:lang w:val="lt-LT"/>
        </w:rPr>
      </w:pPr>
      <w:r w:rsidRPr="00F46E13">
        <w:rPr>
          <w:rFonts w:ascii="Times New Roman" w:hAnsi="Times New Roman"/>
          <w:szCs w:val="24"/>
          <w:lang w:val="lt-LT"/>
        </w:rPr>
        <w:t>4. Atlikėjų, fonogramų gamintojų, audiovizualinio kūrinio (filmo) pirmojo įrašo gamintojų ir transliuojančiųjų organizacijų teisė į kabelinę retransliaciją įgyvendinama tik per gretutinių teisių kolektyvinio administravimo asociacijas šio Įstatymo 65 straipsnio 4 ir 5 dalyse nustatyta tvarka. Ši nuostata netaikoma transliuojančiųjų organizacijų teisėms į jų pačių retransliuojamas laidas ir programas, nepaisant to, ar šios teisės priklauso pačiai transliuojančiajai organizacijai, ar jai jas perdavė kiti autorių teisių ar gretutinių teisių subjektai.“</w:t>
      </w:r>
    </w:p>
    <w:p w:rsidR="0076634D" w:rsidRPr="00F46E13" w:rsidRDefault="0076634D" w:rsidP="0076634D">
      <w:pPr>
        <w:pStyle w:val="Pagrindinistekstas"/>
        <w:spacing w:line="360" w:lineRule="auto"/>
        <w:ind w:right="9" w:firstLine="720"/>
        <w:rPr>
          <w:rFonts w:ascii="Times New Roman" w:hAnsi="Times New Roman"/>
          <w:b/>
          <w:bCs/>
          <w:szCs w:val="24"/>
          <w:lang w:val="lt-LT"/>
        </w:rPr>
      </w:pPr>
    </w:p>
    <w:p w:rsidR="0076634D" w:rsidRPr="00F46E13" w:rsidRDefault="0076634D" w:rsidP="0076634D">
      <w:pPr>
        <w:pStyle w:val="Pagrindinistekstas"/>
        <w:spacing w:line="360" w:lineRule="auto"/>
        <w:ind w:right="9" w:firstLine="720"/>
        <w:rPr>
          <w:rFonts w:ascii="Times New Roman" w:hAnsi="Times New Roman"/>
          <w:b/>
          <w:bCs/>
          <w:szCs w:val="24"/>
          <w:lang w:val="lt-LT"/>
        </w:rPr>
      </w:pPr>
    </w:p>
    <w:p w:rsidR="0076634D" w:rsidRPr="00F46E13" w:rsidRDefault="0076634D" w:rsidP="0076634D">
      <w:pPr>
        <w:pStyle w:val="Pagrindinistekstas"/>
        <w:spacing w:line="360" w:lineRule="auto"/>
        <w:ind w:right="9" w:firstLine="720"/>
        <w:rPr>
          <w:rFonts w:ascii="Times New Roman" w:hAnsi="Times New Roman"/>
          <w:b/>
          <w:bCs/>
          <w:szCs w:val="24"/>
          <w:lang w:val="lt-LT"/>
        </w:rPr>
      </w:pPr>
      <w:bookmarkStart w:id="24" w:name="straipsnis16"/>
      <w:r w:rsidRPr="00F46E13">
        <w:rPr>
          <w:rFonts w:ascii="Times New Roman" w:hAnsi="Times New Roman"/>
          <w:b/>
          <w:bCs/>
          <w:szCs w:val="24"/>
          <w:lang w:val="lt-LT"/>
        </w:rPr>
        <w:t>16 straipsnis. 75 straipsnio 1 dalies pakeitimas</w:t>
      </w:r>
    </w:p>
    <w:bookmarkEnd w:id="24"/>
    <w:p w:rsidR="0076634D" w:rsidRPr="00F46E13" w:rsidRDefault="0076634D" w:rsidP="0076634D">
      <w:pPr>
        <w:pStyle w:val="Pagrindinistekstas"/>
        <w:spacing w:line="360" w:lineRule="auto"/>
        <w:ind w:right="9" w:firstLine="720"/>
        <w:rPr>
          <w:rFonts w:ascii="Times New Roman" w:hAnsi="Times New Roman"/>
          <w:szCs w:val="24"/>
          <w:lang w:val="lt-LT"/>
        </w:rPr>
      </w:pPr>
      <w:r w:rsidRPr="00F46E13">
        <w:rPr>
          <w:rFonts w:ascii="Times New Roman" w:hAnsi="Times New Roman"/>
          <w:szCs w:val="24"/>
          <w:lang w:val="lt-LT"/>
        </w:rPr>
        <w:t>Pakeisti 75 straipsnio 1 dalį ir ją išdėstyti taip:</w:t>
      </w:r>
    </w:p>
    <w:p w:rsidR="0076634D" w:rsidRPr="00F46E13" w:rsidRDefault="0076634D" w:rsidP="0076634D">
      <w:pPr>
        <w:spacing w:line="360" w:lineRule="auto"/>
        <w:ind w:firstLine="720"/>
        <w:jc w:val="both"/>
        <w:rPr>
          <w:rFonts w:ascii="Times New Roman" w:hAnsi="Times New Roman"/>
          <w:bCs/>
          <w:color w:val="000000"/>
          <w:szCs w:val="24"/>
          <w:lang w:val="lt-LT"/>
        </w:rPr>
      </w:pPr>
      <w:bookmarkStart w:id="25" w:name="straipsnis75"/>
      <w:r w:rsidRPr="00F46E13">
        <w:rPr>
          <w:rFonts w:ascii="Times New Roman" w:hAnsi="Times New Roman"/>
          <w:szCs w:val="24"/>
          <w:lang w:val="lt-LT"/>
        </w:rPr>
        <w:t>„</w:t>
      </w:r>
      <w:bookmarkEnd w:id="25"/>
      <w:r w:rsidRPr="00F46E13">
        <w:rPr>
          <w:rFonts w:ascii="Times New Roman" w:hAnsi="Times New Roman"/>
          <w:szCs w:val="24"/>
          <w:lang w:val="lt-LT"/>
        </w:rPr>
        <w:t xml:space="preserve">1. Kai autorių teisių, gretutinių teisių ir </w:t>
      </w:r>
      <w:r w:rsidRPr="00F46E13">
        <w:rPr>
          <w:rFonts w:ascii="Times New Roman" w:hAnsi="Times New Roman"/>
          <w:i/>
          <w:szCs w:val="24"/>
          <w:lang w:val="lt-LT"/>
        </w:rPr>
        <w:t>sui generis</w:t>
      </w:r>
      <w:r w:rsidRPr="00F46E13">
        <w:rPr>
          <w:rFonts w:ascii="Times New Roman" w:hAnsi="Times New Roman"/>
          <w:szCs w:val="24"/>
          <w:lang w:val="lt-LT"/>
        </w:rPr>
        <w:t xml:space="preserve"> teisių subjektų taikomos techninės apsaugos priemonės šių teisių naudotojams trukdo pasinaudoti autorių teisių, gretutinių teisių ir </w:t>
      </w:r>
      <w:r w:rsidRPr="00F46E13">
        <w:rPr>
          <w:rFonts w:ascii="Times New Roman" w:hAnsi="Times New Roman"/>
          <w:i/>
          <w:szCs w:val="24"/>
          <w:lang w:val="lt-LT"/>
        </w:rPr>
        <w:t>sui generis</w:t>
      </w:r>
      <w:r w:rsidRPr="00F46E13">
        <w:rPr>
          <w:rFonts w:ascii="Times New Roman" w:hAnsi="Times New Roman"/>
          <w:szCs w:val="24"/>
          <w:lang w:val="lt-LT"/>
        </w:rPr>
        <w:t xml:space="preserve"> teisių apribojimais, numatytais šio Įstatymo 20 straipsnio </w:t>
      </w:r>
      <w:r w:rsidR="00E115D8" w:rsidRPr="00F46E13">
        <w:rPr>
          <w:rFonts w:ascii="Times New Roman" w:hAnsi="Times New Roman"/>
          <w:szCs w:val="24"/>
          <w:lang w:val="lt-LT"/>
        </w:rPr>
        <w:br/>
      </w:r>
      <w:r w:rsidRPr="00F46E13">
        <w:rPr>
          <w:rFonts w:ascii="Times New Roman" w:hAnsi="Times New Roman"/>
          <w:szCs w:val="24"/>
          <w:lang w:val="lt-LT"/>
        </w:rPr>
        <w:t>1 dalyje, 20</w:t>
      </w:r>
      <w:r w:rsidRPr="00F46E13">
        <w:rPr>
          <w:rFonts w:ascii="Times New Roman" w:hAnsi="Times New Roman"/>
          <w:szCs w:val="24"/>
          <w:vertAlign w:val="superscript"/>
          <w:lang w:val="lt-LT"/>
        </w:rPr>
        <w:t xml:space="preserve">1 </w:t>
      </w:r>
      <w:r w:rsidRPr="00F46E13">
        <w:rPr>
          <w:rFonts w:ascii="Times New Roman" w:hAnsi="Times New Roman"/>
          <w:szCs w:val="24"/>
          <w:lang w:val="lt-LT"/>
        </w:rPr>
        <w:t xml:space="preserve">straipsnio 1 dalyje, 22 straipsnio 1 dalies 1 punkte, 25 straipsnio 1 dalyje, 27 straipsnyje, 29 straipsnio 1 dalies 2 punkte, 58 straipsnio 1 dalies 4, 5, 7, 8, 9 punktuose ir 2 dalyje ir 63 straipsnio 1 dalyje, teisių naudotojams turi būti sudarytos sąlygos ar suteiktos tinkamos priemonės (pvz., dekodavimo prietaisai ir kitos), leidžiančios pasinaudoti teisėtai prieinamais autorių teisių, gretutinių teisių ar </w:t>
      </w:r>
      <w:r w:rsidRPr="00F46E13">
        <w:rPr>
          <w:rFonts w:ascii="Times New Roman" w:hAnsi="Times New Roman"/>
          <w:i/>
          <w:szCs w:val="24"/>
          <w:lang w:val="lt-LT"/>
        </w:rPr>
        <w:t>sui generis</w:t>
      </w:r>
      <w:r w:rsidRPr="00F46E13">
        <w:rPr>
          <w:rFonts w:ascii="Times New Roman" w:hAnsi="Times New Roman"/>
          <w:szCs w:val="24"/>
          <w:lang w:val="lt-LT"/>
        </w:rPr>
        <w:t xml:space="preserve"> teisių objektais tiek, kad teisių naudotojai turėtų nekomercinės naudos iš jų interesais numatytų autorių teisių, gretutinių teisių ir </w:t>
      </w:r>
      <w:r w:rsidRPr="00F46E13">
        <w:rPr>
          <w:rFonts w:ascii="Times New Roman" w:hAnsi="Times New Roman"/>
          <w:i/>
          <w:szCs w:val="24"/>
          <w:lang w:val="lt-LT"/>
        </w:rPr>
        <w:t>sui generis</w:t>
      </w:r>
      <w:r w:rsidR="00655BDA" w:rsidRPr="00F46E13">
        <w:rPr>
          <w:rFonts w:ascii="Times New Roman" w:hAnsi="Times New Roman"/>
          <w:szCs w:val="24"/>
          <w:lang w:val="lt-LT"/>
        </w:rPr>
        <w:t xml:space="preserve"> teisių apribojimų.“</w:t>
      </w:r>
    </w:p>
    <w:p w:rsidR="0076634D" w:rsidRPr="00F46E13" w:rsidRDefault="0076634D" w:rsidP="0076634D">
      <w:pPr>
        <w:pStyle w:val="Pagrindinistekstas"/>
        <w:spacing w:line="360" w:lineRule="auto"/>
        <w:ind w:right="9" w:firstLine="720"/>
        <w:rPr>
          <w:rFonts w:ascii="Times New Roman" w:hAnsi="Times New Roman"/>
          <w:b/>
          <w:bCs/>
          <w:szCs w:val="24"/>
          <w:lang w:val="lt-LT"/>
        </w:rPr>
      </w:pPr>
    </w:p>
    <w:p w:rsidR="0076634D" w:rsidRPr="00F46E13" w:rsidRDefault="0076634D" w:rsidP="0076634D">
      <w:pPr>
        <w:pStyle w:val="Pagrindinistekstas"/>
        <w:spacing w:line="360" w:lineRule="auto"/>
        <w:ind w:right="9" w:firstLine="720"/>
        <w:rPr>
          <w:rFonts w:ascii="Times New Roman" w:hAnsi="Times New Roman"/>
          <w:b/>
          <w:bCs/>
          <w:szCs w:val="24"/>
          <w:lang w:val="lt-LT"/>
        </w:rPr>
      </w:pPr>
    </w:p>
    <w:p w:rsidR="0076634D" w:rsidRPr="00F46E13" w:rsidRDefault="0076634D" w:rsidP="0076634D">
      <w:pPr>
        <w:pStyle w:val="Pagrindinistekstas"/>
        <w:spacing w:line="360" w:lineRule="auto"/>
        <w:ind w:right="9" w:firstLine="720"/>
        <w:rPr>
          <w:rFonts w:ascii="Times New Roman" w:hAnsi="Times New Roman"/>
          <w:b/>
          <w:bCs/>
          <w:szCs w:val="24"/>
          <w:lang w:val="lt-LT"/>
        </w:rPr>
      </w:pPr>
      <w:bookmarkStart w:id="26" w:name="straipsnis17"/>
      <w:r w:rsidRPr="00F46E13">
        <w:rPr>
          <w:rFonts w:ascii="Times New Roman" w:hAnsi="Times New Roman"/>
          <w:b/>
          <w:bCs/>
          <w:szCs w:val="24"/>
          <w:lang w:val="lt-LT"/>
        </w:rPr>
        <w:t xml:space="preserve">17 straipsnis. Įstatymo papildymas </w:t>
      </w:r>
      <w:r w:rsidR="00655BDA" w:rsidRPr="00F46E13">
        <w:rPr>
          <w:rFonts w:ascii="Times New Roman" w:hAnsi="Times New Roman"/>
          <w:b/>
          <w:bCs/>
          <w:szCs w:val="24"/>
          <w:lang w:val="lt-LT"/>
        </w:rPr>
        <w:t xml:space="preserve">nauju </w:t>
      </w:r>
      <w:r w:rsidRPr="00F46E13">
        <w:rPr>
          <w:rFonts w:ascii="Times New Roman" w:hAnsi="Times New Roman"/>
          <w:b/>
          <w:bCs/>
          <w:szCs w:val="24"/>
          <w:lang w:val="lt-LT"/>
        </w:rPr>
        <w:t>1 priedu</w:t>
      </w:r>
    </w:p>
    <w:bookmarkEnd w:id="26"/>
    <w:p w:rsidR="0076634D" w:rsidRPr="00F46E13" w:rsidRDefault="0076634D" w:rsidP="0076634D">
      <w:pPr>
        <w:pStyle w:val="Pagrindinistekstas"/>
        <w:spacing w:line="360" w:lineRule="auto"/>
        <w:ind w:right="9" w:firstLine="720"/>
        <w:rPr>
          <w:rFonts w:ascii="Times New Roman" w:hAnsi="Times New Roman"/>
          <w:szCs w:val="24"/>
          <w:lang w:val="lt-LT"/>
        </w:rPr>
      </w:pPr>
      <w:r w:rsidRPr="00F46E13">
        <w:rPr>
          <w:rFonts w:ascii="Times New Roman" w:hAnsi="Times New Roman"/>
          <w:szCs w:val="24"/>
          <w:lang w:val="lt-LT"/>
        </w:rPr>
        <w:t>Papildyti Įstatymą nauju 1 priedu:</w:t>
      </w:r>
    </w:p>
    <w:p w:rsidR="0076634D" w:rsidRPr="00F46E13" w:rsidRDefault="0076634D" w:rsidP="00C41E81">
      <w:pPr>
        <w:pStyle w:val="Pagrindinistekstas"/>
        <w:ind w:right="9"/>
        <w:rPr>
          <w:rFonts w:ascii="Times New Roman" w:hAnsi="Times New Roman"/>
          <w:szCs w:val="24"/>
          <w:lang w:val="lt-LT"/>
        </w:rPr>
      </w:pPr>
    </w:p>
    <w:p w:rsidR="0076634D" w:rsidRPr="00F46E13" w:rsidRDefault="0076634D" w:rsidP="00C41E81">
      <w:pPr>
        <w:pStyle w:val="Pagrindinistekstas"/>
        <w:ind w:left="6120" w:right="9"/>
        <w:jc w:val="left"/>
        <w:rPr>
          <w:rFonts w:ascii="Times New Roman" w:hAnsi="Times New Roman"/>
          <w:szCs w:val="24"/>
          <w:lang w:val="lt-LT"/>
        </w:rPr>
      </w:pPr>
      <w:r w:rsidRPr="00F46E13">
        <w:rPr>
          <w:rFonts w:ascii="Times New Roman" w:hAnsi="Times New Roman"/>
          <w:szCs w:val="24"/>
          <w:lang w:val="lt-LT"/>
        </w:rPr>
        <w:br/>
      </w:r>
    </w:p>
    <w:p w:rsidR="0076634D" w:rsidRPr="00F46E13" w:rsidRDefault="0076634D" w:rsidP="00C41E81">
      <w:pPr>
        <w:pStyle w:val="Pagrindinistekstas"/>
        <w:ind w:left="6120" w:right="9"/>
        <w:jc w:val="left"/>
        <w:rPr>
          <w:rFonts w:ascii="Times New Roman" w:hAnsi="Times New Roman"/>
          <w:bCs/>
          <w:szCs w:val="24"/>
          <w:lang w:val="lt-LT"/>
        </w:rPr>
      </w:pPr>
      <w:r w:rsidRPr="00F46E13">
        <w:rPr>
          <w:rFonts w:ascii="Times New Roman" w:hAnsi="Times New Roman"/>
          <w:szCs w:val="24"/>
          <w:lang w:val="lt-LT"/>
        </w:rPr>
        <w:br w:type="page"/>
        <w:t>„</w:t>
      </w:r>
      <w:r w:rsidRPr="00F46E13">
        <w:rPr>
          <w:rFonts w:ascii="Times New Roman" w:hAnsi="Times New Roman"/>
          <w:bCs/>
          <w:szCs w:val="24"/>
          <w:lang w:val="lt-LT"/>
        </w:rPr>
        <w:t>Lietuvos Respublikos autorių teisių ir gretutinių teisių įstatymo</w:t>
      </w:r>
    </w:p>
    <w:p w:rsidR="0076634D" w:rsidRPr="00F46E13" w:rsidRDefault="0076634D" w:rsidP="00C41E81">
      <w:pPr>
        <w:pStyle w:val="Pagrindinistekstas"/>
        <w:ind w:left="4824" w:right="9" w:firstLine="1296"/>
        <w:rPr>
          <w:rFonts w:ascii="Times New Roman" w:hAnsi="Times New Roman"/>
          <w:bCs/>
          <w:szCs w:val="24"/>
          <w:lang w:val="lt-LT"/>
        </w:rPr>
      </w:pPr>
      <w:bookmarkStart w:id="27" w:name="priedas1"/>
      <w:r w:rsidRPr="00F46E13">
        <w:rPr>
          <w:rFonts w:ascii="Times New Roman" w:hAnsi="Times New Roman"/>
          <w:bCs/>
          <w:szCs w:val="24"/>
          <w:lang w:val="lt-LT"/>
        </w:rPr>
        <w:t>1 priedas</w:t>
      </w:r>
    </w:p>
    <w:bookmarkEnd w:id="27"/>
    <w:p w:rsidR="0076634D" w:rsidRPr="00F46E13" w:rsidRDefault="0076634D" w:rsidP="00C41E81">
      <w:pPr>
        <w:pStyle w:val="Pagrindinistekstas"/>
        <w:ind w:left="4824" w:right="9" w:firstLine="1296"/>
        <w:rPr>
          <w:rFonts w:ascii="Times New Roman" w:hAnsi="Times New Roman"/>
          <w:szCs w:val="24"/>
          <w:lang w:val="lt-LT"/>
        </w:rPr>
      </w:pPr>
    </w:p>
    <w:p w:rsidR="0076634D" w:rsidRPr="00F46E13" w:rsidRDefault="0076634D" w:rsidP="00AB369D">
      <w:pPr>
        <w:pStyle w:val="Pagrindinistekstas"/>
        <w:spacing w:line="240" w:lineRule="atLeast"/>
        <w:ind w:right="11"/>
        <w:jc w:val="center"/>
        <w:rPr>
          <w:rFonts w:ascii="Times New Roman" w:hAnsi="Times New Roman"/>
          <w:b/>
          <w:bCs/>
          <w:szCs w:val="24"/>
          <w:lang w:val="lt-LT"/>
        </w:rPr>
      </w:pPr>
      <w:r w:rsidRPr="00F46E13">
        <w:rPr>
          <w:rFonts w:ascii="Times New Roman" w:hAnsi="Times New Roman"/>
          <w:b/>
          <w:bCs/>
          <w:szCs w:val="24"/>
          <w:lang w:val="lt-LT"/>
        </w:rPr>
        <w:t>TUŠČIOS GARSO IR AUDIOVIZUALINĖS LAIKMENOS IR ĮRENGINIAI, UŽ KURIUOS MOKAMAS KOMPENSACINIS ATLYGINIMAS</w:t>
      </w:r>
    </w:p>
    <w:p w:rsidR="0076634D" w:rsidRPr="00F46E13" w:rsidRDefault="0076634D" w:rsidP="00AB369D">
      <w:pPr>
        <w:pStyle w:val="Pagrindinistekstas"/>
        <w:spacing w:line="240" w:lineRule="atLeast"/>
        <w:ind w:right="11"/>
        <w:jc w:val="center"/>
        <w:rPr>
          <w:rFonts w:ascii="Times New Roman" w:hAnsi="Times New Roman"/>
          <w:b/>
          <w:bCs/>
          <w:szCs w:val="24"/>
          <w:lang w:val="lt-LT"/>
        </w:rPr>
      </w:pPr>
      <w:r w:rsidRPr="00F46E13">
        <w:rPr>
          <w:rFonts w:ascii="Times New Roman" w:hAnsi="Times New Roman"/>
          <w:b/>
          <w:bCs/>
          <w:szCs w:val="24"/>
          <w:lang w:val="lt-LT"/>
        </w:rPr>
        <w:t>UŽ AUDIOVIZUALINIŲ KŪRINIŲ IR FONOGRAMOSE ĮRAŠYTŲ KŪRINIŲ ATGAMINIMĄ ASMENINIAIS TIKSLAIS, IR KOMPENSACINIO ATLYGINIMO TARIFAI</w:t>
      </w:r>
    </w:p>
    <w:p w:rsidR="0076634D" w:rsidRPr="00F46E13" w:rsidRDefault="0076634D" w:rsidP="00C41E81">
      <w:pPr>
        <w:pStyle w:val="Pagrindinistekstas"/>
        <w:ind w:right="9" w:firstLine="720"/>
        <w:rPr>
          <w:rFonts w:ascii="Times New Roman" w:hAnsi="Times New Roman"/>
          <w:b/>
          <w:bCs/>
          <w:szCs w:val="24"/>
          <w:lang w:val="lt-LT"/>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410"/>
        <w:gridCol w:w="567"/>
        <w:gridCol w:w="1843"/>
      </w:tblGrid>
      <w:tr w:rsidR="0076634D" w:rsidRPr="00F46E13" w:rsidTr="0047733C">
        <w:tc>
          <w:tcPr>
            <w:tcW w:w="6487" w:type="dxa"/>
            <w:gridSpan w:val="2"/>
            <w:tcBorders>
              <w:bottom w:val="single" w:sz="4" w:space="0" w:color="auto"/>
            </w:tcBorders>
            <w:vAlign w:val="center"/>
          </w:tcPr>
          <w:p w:rsidR="0076634D" w:rsidRPr="00F46E13" w:rsidRDefault="0076634D" w:rsidP="0047733C">
            <w:pPr>
              <w:pStyle w:val="Pagrindinistekstas"/>
              <w:ind w:right="9"/>
              <w:jc w:val="center"/>
              <w:rPr>
                <w:rFonts w:ascii="Times New Roman" w:hAnsi="Times New Roman"/>
                <w:b/>
                <w:bCs/>
                <w:szCs w:val="24"/>
                <w:lang w:val="lt-LT"/>
              </w:rPr>
            </w:pPr>
            <w:r w:rsidRPr="00F46E13">
              <w:rPr>
                <w:rFonts w:ascii="Times New Roman" w:hAnsi="Times New Roman"/>
                <w:b/>
                <w:bCs/>
                <w:szCs w:val="24"/>
                <w:lang w:val="lt-LT"/>
              </w:rPr>
              <w:t>I. Tuščios laikmenos</w:t>
            </w:r>
          </w:p>
        </w:tc>
        <w:tc>
          <w:tcPr>
            <w:tcW w:w="2410" w:type="dxa"/>
            <w:gridSpan w:val="2"/>
            <w:tcBorders>
              <w:bottom w:val="single" w:sz="4" w:space="0" w:color="auto"/>
            </w:tcBorders>
          </w:tcPr>
          <w:p w:rsidR="0076634D" w:rsidRPr="00F46E13" w:rsidRDefault="0076634D" w:rsidP="00C41E81">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Kompensacinio atlyginimo tarifas</w:t>
            </w:r>
          </w:p>
        </w:tc>
      </w:tr>
      <w:tr w:rsidR="0076634D" w:rsidRPr="00F46E13" w:rsidTr="0076634D">
        <w:tc>
          <w:tcPr>
            <w:tcW w:w="6487" w:type="dxa"/>
            <w:gridSpan w:val="2"/>
            <w:tcBorders>
              <w:bottom w:val="nil"/>
            </w:tcBorders>
          </w:tcPr>
          <w:p w:rsidR="0076634D" w:rsidRPr="00F46E13" w:rsidRDefault="0076634D" w:rsidP="00C41E81">
            <w:pPr>
              <w:pStyle w:val="Pagrindinistekstas"/>
              <w:ind w:right="9"/>
              <w:rPr>
                <w:rFonts w:ascii="Times New Roman" w:hAnsi="Times New Roman"/>
                <w:bCs/>
                <w:szCs w:val="24"/>
                <w:lang w:val="lt-LT"/>
              </w:rPr>
            </w:pPr>
            <w:r w:rsidRPr="00F46E13">
              <w:rPr>
                <w:rFonts w:ascii="Times New Roman" w:hAnsi="Times New Roman"/>
                <w:bCs/>
                <w:szCs w:val="24"/>
                <w:lang w:val="lt-LT"/>
              </w:rPr>
              <w:t>1. Garsajuostės</w:t>
            </w:r>
          </w:p>
          <w:p w:rsidR="0076634D" w:rsidRPr="00F46E13" w:rsidRDefault="0076634D" w:rsidP="00C41E81">
            <w:pPr>
              <w:pStyle w:val="Pagrindinistekstas"/>
              <w:ind w:right="9"/>
              <w:rPr>
                <w:rFonts w:ascii="Times New Roman" w:hAnsi="Times New Roman"/>
                <w:bCs/>
                <w:szCs w:val="24"/>
                <w:lang w:val="lt-LT"/>
              </w:rPr>
            </w:pPr>
          </w:p>
          <w:p w:rsidR="0076634D" w:rsidRPr="00F46E13" w:rsidRDefault="0076634D" w:rsidP="00C41E81">
            <w:pPr>
              <w:pStyle w:val="Pagrindinistekstas"/>
              <w:ind w:right="9"/>
              <w:rPr>
                <w:rFonts w:ascii="Times New Roman" w:hAnsi="Times New Roman"/>
                <w:bCs/>
                <w:szCs w:val="24"/>
                <w:lang w:val="lt-LT"/>
              </w:rPr>
            </w:pPr>
            <w:r w:rsidRPr="00F46E13">
              <w:rPr>
                <w:rFonts w:ascii="Times New Roman" w:hAnsi="Times New Roman"/>
                <w:bCs/>
                <w:szCs w:val="24"/>
                <w:lang w:val="lt-LT"/>
              </w:rPr>
              <w:t>2. Vaizdajuostės</w:t>
            </w:r>
          </w:p>
          <w:p w:rsidR="0076634D" w:rsidRPr="00F46E13" w:rsidRDefault="0076634D" w:rsidP="00C41E81">
            <w:pPr>
              <w:pStyle w:val="Pagrindinistekstas"/>
              <w:ind w:right="9"/>
              <w:rPr>
                <w:rFonts w:ascii="Times New Roman" w:hAnsi="Times New Roman"/>
                <w:bCs/>
                <w:szCs w:val="24"/>
                <w:lang w:val="lt-LT"/>
              </w:rPr>
            </w:pPr>
          </w:p>
          <w:p w:rsidR="0076634D" w:rsidRPr="00F46E13" w:rsidRDefault="0076634D" w:rsidP="00C41E81">
            <w:pPr>
              <w:pStyle w:val="Pagrindinistekstas"/>
              <w:ind w:right="9"/>
              <w:rPr>
                <w:rFonts w:ascii="Times New Roman" w:hAnsi="Times New Roman"/>
                <w:bCs/>
                <w:szCs w:val="24"/>
                <w:lang w:val="lt-LT"/>
              </w:rPr>
            </w:pPr>
            <w:r w:rsidRPr="00F46E13">
              <w:rPr>
                <w:rFonts w:ascii="Times New Roman" w:hAnsi="Times New Roman"/>
                <w:bCs/>
                <w:szCs w:val="24"/>
                <w:lang w:val="lt-LT"/>
              </w:rPr>
              <w:t>3. Minidiskai</w:t>
            </w:r>
          </w:p>
          <w:p w:rsidR="0076634D" w:rsidRPr="00F46E13" w:rsidRDefault="0076634D" w:rsidP="00C41E81">
            <w:pPr>
              <w:pStyle w:val="Pagrindinistekstas"/>
              <w:ind w:right="9"/>
              <w:rPr>
                <w:rFonts w:ascii="Times New Roman" w:hAnsi="Times New Roman"/>
                <w:bCs/>
                <w:szCs w:val="24"/>
                <w:lang w:val="lt-LT"/>
              </w:rPr>
            </w:pPr>
          </w:p>
          <w:p w:rsidR="0076634D" w:rsidRPr="00F46E13" w:rsidRDefault="0076634D" w:rsidP="00C41E81">
            <w:pPr>
              <w:pStyle w:val="Pagrindinistekstas"/>
              <w:ind w:right="9"/>
              <w:rPr>
                <w:rFonts w:ascii="Times New Roman" w:hAnsi="Times New Roman"/>
                <w:bCs/>
                <w:szCs w:val="24"/>
                <w:lang w:val="lt-LT"/>
              </w:rPr>
            </w:pPr>
            <w:r w:rsidRPr="00F46E13">
              <w:rPr>
                <w:rFonts w:ascii="Times New Roman" w:hAnsi="Times New Roman"/>
                <w:bCs/>
                <w:szCs w:val="24"/>
                <w:lang w:val="lt-LT"/>
              </w:rPr>
              <w:t>4. Visų tipų kompaktiniai diskai</w:t>
            </w:r>
          </w:p>
          <w:p w:rsidR="0076634D" w:rsidRPr="00F46E13" w:rsidRDefault="0076634D" w:rsidP="00C41E81">
            <w:pPr>
              <w:pStyle w:val="Pagrindinistekstas"/>
              <w:ind w:right="9"/>
              <w:rPr>
                <w:rFonts w:ascii="Times New Roman" w:hAnsi="Times New Roman"/>
                <w:bCs/>
                <w:szCs w:val="24"/>
                <w:lang w:val="lt-LT"/>
              </w:rPr>
            </w:pPr>
            <w:r w:rsidRPr="00F46E13">
              <w:rPr>
                <w:rFonts w:ascii="Times New Roman" w:hAnsi="Times New Roman"/>
                <w:bCs/>
                <w:szCs w:val="24"/>
                <w:lang w:val="lt-LT"/>
              </w:rPr>
              <w:t>(CD+R, CD+RW, CD-R, CD-RW)</w:t>
            </w:r>
          </w:p>
          <w:p w:rsidR="0076634D" w:rsidRPr="00F46E13" w:rsidRDefault="0076634D" w:rsidP="00C41E81">
            <w:pPr>
              <w:pStyle w:val="Pagrindinistekstas"/>
              <w:ind w:right="9"/>
              <w:rPr>
                <w:rFonts w:ascii="Times New Roman" w:hAnsi="Times New Roman"/>
                <w:bCs/>
                <w:szCs w:val="24"/>
                <w:lang w:val="lt-LT"/>
              </w:rPr>
            </w:pPr>
          </w:p>
          <w:p w:rsidR="0076634D" w:rsidRPr="00F46E13" w:rsidRDefault="0076634D" w:rsidP="00C41E81">
            <w:pPr>
              <w:pStyle w:val="Pagrindinistekstas"/>
              <w:ind w:right="9"/>
              <w:rPr>
                <w:rFonts w:ascii="Times New Roman" w:hAnsi="Times New Roman"/>
                <w:bCs/>
                <w:szCs w:val="24"/>
                <w:lang w:val="lt-LT"/>
              </w:rPr>
            </w:pPr>
            <w:r w:rsidRPr="00F46E13">
              <w:rPr>
                <w:rFonts w:ascii="Times New Roman" w:hAnsi="Times New Roman"/>
                <w:bCs/>
                <w:szCs w:val="24"/>
                <w:lang w:val="lt-LT"/>
              </w:rPr>
              <w:t>5. Visų tipų universalieji diskai</w:t>
            </w:r>
          </w:p>
          <w:p w:rsidR="0076634D" w:rsidRPr="00F46E13" w:rsidRDefault="0076634D" w:rsidP="00C41E81">
            <w:pPr>
              <w:pStyle w:val="Pagrindinistekstas"/>
              <w:ind w:right="9"/>
              <w:rPr>
                <w:rFonts w:ascii="Times New Roman" w:hAnsi="Times New Roman"/>
                <w:bCs/>
                <w:szCs w:val="24"/>
                <w:lang w:val="lt-LT"/>
              </w:rPr>
            </w:pPr>
            <w:r w:rsidRPr="00F46E13">
              <w:rPr>
                <w:rFonts w:ascii="Times New Roman" w:hAnsi="Times New Roman"/>
                <w:bCs/>
                <w:szCs w:val="24"/>
                <w:lang w:val="lt-LT"/>
              </w:rPr>
              <w:t>(DVD</w:t>
            </w:r>
            <w:r w:rsidRPr="00F46E13">
              <w:rPr>
                <w:rStyle w:val="mw-headline"/>
                <w:rFonts w:ascii="Times New Roman" w:hAnsi="Times New Roman"/>
                <w:bCs/>
                <w:szCs w:val="24"/>
                <w:lang w:val="lt-LT"/>
              </w:rPr>
              <w:t>+R, DVD+RW, DVD-R, DVD-RW, DVD RAM, HD-DVD, dvisluoksniai DVD</w:t>
            </w:r>
            <w:r w:rsidRPr="00F46E13">
              <w:rPr>
                <w:rFonts w:ascii="Times New Roman" w:hAnsi="Times New Roman"/>
                <w:bCs/>
                <w:szCs w:val="24"/>
                <w:lang w:val="lt-LT"/>
              </w:rPr>
              <w:t>)</w:t>
            </w:r>
          </w:p>
          <w:p w:rsidR="0076634D" w:rsidRPr="00F46E13" w:rsidRDefault="0076634D" w:rsidP="00C41E81">
            <w:pPr>
              <w:pStyle w:val="Pagrindinistekstas"/>
              <w:ind w:right="9"/>
              <w:rPr>
                <w:rFonts w:ascii="Times New Roman" w:hAnsi="Times New Roman"/>
                <w:bCs/>
                <w:szCs w:val="24"/>
                <w:lang w:val="lt-LT"/>
              </w:rPr>
            </w:pPr>
          </w:p>
          <w:p w:rsidR="0076634D" w:rsidRPr="00F46E13" w:rsidRDefault="0076634D" w:rsidP="00C41E81">
            <w:pPr>
              <w:pStyle w:val="Pagrindinistekstas"/>
              <w:ind w:right="9"/>
              <w:rPr>
                <w:rFonts w:ascii="Times New Roman" w:hAnsi="Times New Roman"/>
                <w:bCs/>
                <w:szCs w:val="24"/>
                <w:lang w:val="lt-LT"/>
              </w:rPr>
            </w:pPr>
            <w:r w:rsidRPr="00F46E13">
              <w:rPr>
                <w:rFonts w:ascii="Times New Roman" w:hAnsi="Times New Roman"/>
                <w:bCs/>
                <w:szCs w:val="24"/>
                <w:lang w:val="lt-LT"/>
              </w:rPr>
              <w:t>6. Diskai „Blu-ray“</w:t>
            </w:r>
          </w:p>
          <w:p w:rsidR="0076634D" w:rsidRPr="00F46E13" w:rsidRDefault="0076634D" w:rsidP="00C41E81">
            <w:pPr>
              <w:pStyle w:val="Pagrindinistekstas"/>
              <w:ind w:right="9"/>
              <w:rPr>
                <w:rFonts w:ascii="Times New Roman" w:hAnsi="Times New Roman"/>
                <w:bCs/>
                <w:szCs w:val="24"/>
                <w:lang w:val="lt-LT"/>
              </w:rPr>
            </w:pPr>
          </w:p>
        </w:tc>
        <w:tc>
          <w:tcPr>
            <w:tcW w:w="2410" w:type="dxa"/>
            <w:gridSpan w:val="2"/>
            <w:tcBorders>
              <w:bottom w:val="nil"/>
            </w:tcBorders>
          </w:tcPr>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6 proc.</w:t>
            </w:r>
          </w:p>
          <w:p w:rsidR="0076634D" w:rsidRPr="00F46E13" w:rsidRDefault="0076634D" w:rsidP="0076634D">
            <w:pPr>
              <w:pStyle w:val="Pagrindinistekstas"/>
              <w:ind w:right="9"/>
              <w:jc w:val="center"/>
              <w:rPr>
                <w:rFonts w:ascii="Times New Roman" w:hAnsi="Times New Roman"/>
                <w:bCs/>
                <w:szCs w:val="24"/>
                <w:lang w:val="lt-LT"/>
              </w:rPr>
            </w:pPr>
          </w:p>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6 proc.</w:t>
            </w:r>
          </w:p>
          <w:p w:rsidR="0076634D" w:rsidRPr="00F46E13" w:rsidRDefault="0076634D" w:rsidP="0076634D">
            <w:pPr>
              <w:pStyle w:val="Pagrindinistekstas"/>
              <w:ind w:right="9"/>
              <w:jc w:val="center"/>
              <w:rPr>
                <w:rFonts w:ascii="Times New Roman" w:hAnsi="Times New Roman"/>
                <w:bCs/>
                <w:szCs w:val="24"/>
                <w:lang w:val="lt-LT"/>
              </w:rPr>
            </w:pPr>
          </w:p>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6 proc.</w:t>
            </w:r>
          </w:p>
          <w:p w:rsidR="0076634D" w:rsidRPr="00F46E13" w:rsidRDefault="0076634D" w:rsidP="0076634D">
            <w:pPr>
              <w:pStyle w:val="Pagrindinistekstas"/>
              <w:ind w:right="9"/>
              <w:jc w:val="center"/>
              <w:rPr>
                <w:rFonts w:ascii="Times New Roman" w:hAnsi="Times New Roman"/>
                <w:bCs/>
                <w:szCs w:val="24"/>
                <w:lang w:val="lt-LT"/>
              </w:rPr>
            </w:pPr>
          </w:p>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6 proc.</w:t>
            </w:r>
          </w:p>
          <w:p w:rsidR="0076634D" w:rsidRPr="00F46E13" w:rsidRDefault="0076634D" w:rsidP="0076634D">
            <w:pPr>
              <w:pStyle w:val="Pagrindinistekstas"/>
              <w:ind w:right="9"/>
              <w:jc w:val="center"/>
              <w:rPr>
                <w:rFonts w:ascii="Times New Roman" w:hAnsi="Times New Roman"/>
                <w:bCs/>
                <w:szCs w:val="24"/>
                <w:lang w:val="lt-LT"/>
              </w:rPr>
            </w:pPr>
          </w:p>
          <w:p w:rsidR="0076634D" w:rsidRPr="00F46E13" w:rsidRDefault="0076634D" w:rsidP="0076634D">
            <w:pPr>
              <w:pStyle w:val="Pagrindinistekstas"/>
              <w:ind w:right="9"/>
              <w:jc w:val="center"/>
              <w:rPr>
                <w:rFonts w:ascii="Times New Roman" w:hAnsi="Times New Roman"/>
                <w:bCs/>
                <w:szCs w:val="24"/>
                <w:lang w:val="lt-LT"/>
              </w:rPr>
            </w:pPr>
          </w:p>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6 proc.</w:t>
            </w:r>
          </w:p>
          <w:p w:rsidR="0076634D" w:rsidRPr="00F46E13" w:rsidRDefault="0076634D" w:rsidP="0076634D">
            <w:pPr>
              <w:pStyle w:val="Pagrindinistekstas"/>
              <w:ind w:right="9"/>
              <w:jc w:val="center"/>
              <w:rPr>
                <w:rFonts w:ascii="Times New Roman" w:hAnsi="Times New Roman"/>
                <w:bCs/>
                <w:szCs w:val="24"/>
                <w:lang w:val="lt-LT"/>
              </w:rPr>
            </w:pPr>
          </w:p>
          <w:p w:rsidR="0076634D" w:rsidRPr="00F46E13" w:rsidRDefault="0076634D" w:rsidP="0076634D">
            <w:pPr>
              <w:pStyle w:val="Pagrindinistekstas"/>
              <w:ind w:right="9"/>
              <w:jc w:val="center"/>
              <w:rPr>
                <w:rFonts w:ascii="Times New Roman" w:hAnsi="Times New Roman"/>
                <w:bCs/>
                <w:szCs w:val="24"/>
                <w:lang w:val="lt-LT"/>
              </w:rPr>
            </w:pPr>
          </w:p>
          <w:p w:rsidR="0076634D" w:rsidRPr="00F46E13" w:rsidRDefault="0076634D" w:rsidP="0076634D">
            <w:pPr>
              <w:pStyle w:val="Pagrindinistekstas"/>
              <w:ind w:right="9"/>
              <w:jc w:val="center"/>
              <w:rPr>
                <w:rFonts w:ascii="Times New Roman" w:hAnsi="Times New Roman"/>
                <w:bCs/>
                <w:szCs w:val="24"/>
                <w:lang w:val="lt-LT"/>
              </w:rPr>
            </w:pPr>
          </w:p>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6 proc.</w:t>
            </w:r>
          </w:p>
        </w:tc>
      </w:tr>
      <w:tr w:rsidR="0076634D" w:rsidRPr="00F46E13" w:rsidTr="0076634D">
        <w:tc>
          <w:tcPr>
            <w:tcW w:w="8897" w:type="dxa"/>
            <w:gridSpan w:val="4"/>
            <w:tcBorders>
              <w:top w:val="nil"/>
            </w:tcBorders>
          </w:tcPr>
          <w:p w:rsidR="0076634D" w:rsidRPr="00F46E13" w:rsidRDefault="0076634D" w:rsidP="00655BDA">
            <w:pPr>
              <w:ind w:firstLine="360"/>
              <w:jc w:val="both"/>
              <w:rPr>
                <w:rFonts w:ascii="Times New Roman" w:hAnsi="Times New Roman"/>
                <w:lang w:val="lt-LT"/>
              </w:rPr>
            </w:pPr>
            <w:r w:rsidRPr="00F46E13">
              <w:rPr>
                <w:rFonts w:ascii="Times New Roman" w:hAnsi="Times New Roman"/>
                <w:u w:val="single"/>
                <w:lang w:val="lt-LT"/>
              </w:rPr>
              <w:t>Pastaba.</w:t>
            </w:r>
            <w:r w:rsidRPr="00F46E13">
              <w:rPr>
                <w:rFonts w:ascii="Times New Roman" w:hAnsi="Times New Roman"/>
                <w:lang w:val="lt-LT"/>
              </w:rPr>
              <w:t xml:space="preserve"> Kompensacinis atlyginimas skaičiuojamas nuo šiame priede numatytų Lietuvos Respublikoje parduodamų civilinėje apyvartoje esančių</w:t>
            </w:r>
            <w:r w:rsidR="00A37E50" w:rsidRPr="00F46E13">
              <w:rPr>
                <w:rFonts w:ascii="Times New Roman" w:hAnsi="Times New Roman"/>
                <w:lang w:val="lt-LT"/>
              </w:rPr>
              <w:t>,</w:t>
            </w:r>
            <w:r w:rsidRPr="00F46E13">
              <w:rPr>
                <w:rFonts w:ascii="Times New Roman" w:hAnsi="Times New Roman"/>
                <w:lang w:val="lt-LT"/>
              </w:rPr>
              <w:t xml:space="preserve"> Lietuvos Respublikoje pagamintų ar į Lietuvos Respublikos teritoriją įvežtų įrenginių i</w:t>
            </w:r>
            <w:r w:rsidR="00655BDA" w:rsidRPr="00F46E13">
              <w:rPr>
                <w:rFonts w:ascii="Times New Roman" w:hAnsi="Times New Roman"/>
                <w:lang w:val="lt-LT"/>
              </w:rPr>
              <w:t>r</w:t>
            </w:r>
            <w:r w:rsidRPr="00F46E13">
              <w:rPr>
                <w:rFonts w:ascii="Times New Roman" w:hAnsi="Times New Roman"/>
                <w:lang w:val="lt-LT"/>
              </w:rPr>
              <w:t xml:space="preserve"> tuščių laikmenų pirmojo pardavimo Lietuvos Respublikoje kainos be mokesčių.</w:t>
            </w:r>
          </w:p>
        </w:tc>
      </w:tr>
      <w:tr w:rsidR="0076634D" w:rsidRPr="00F46E13" w:rsidTr="0076634D">
        <w:tc>
          <w:tcPr>
            <w:tcW w:w="6487" w:type="dxa"/>
            <w:gridSpan w:val="2"/>
          </w:tcPr>
          <w:p w:rsidR="0076634D" w:rsidRPr="00F46E13" w:rsidRDefault="0076634D" w:rsidP="00C41E81">
            <w:pPr>
              <w:pStyle w:val="Pagrindinistekstas"/>
              <w:ind w:right="9"/>
              <w:rPr>
                <w:rFonts w:ascii="Times New Roman" w:hAnsi="Times New Roman"/>
                <w:bCs/>
                <w:szCs w:val="24"/>
                <w:lang w:val="lt-LT"/>
              </w:rPr>
            </w:pPr>
            <w:r w:rsidRPr="00F46E13">
              <w:rPr>
                <w:rFonts w:ascii="Times New Roman" w:hAnsi="Times New Roman"/>
                <w:bCs/>
                <w:szCs w:val="24"/>
                <w:lang w:val="lt-LT"/>
              </w:rPr>
              <w:t>7. Atminties kortelės (neintegruotos):</w:t>
            </w:r>
          </w:p>
          <w:p w:rsidR="0076634D" w:rsidRPr="00F46E13" w:rsidRDefault="0076634D" w:rsidP="00C41E81">
            <w:pPr>
              <w:pStyle w:val="Pagrindinistekstas"/>
              <w:ind w:right="9"/>
              <w:rPr>
                <w:rFonts w:ascii="Times New Roman" w:hAnsi="Times New Roman"/>
                <w:bCs/>
                <w:szCs w:val="24"/>
                <w:lang w:val="lt-LT"/>
              </w:rPr>
            </w:pPr>
          </w:p>
          <w:p w:rsidR="0076634D" w:rsidRPr="00F46E13" w:rsidRDefault="0076634D" w:rsidP="00C41E81">
            <w:pPr>
              <w:pStyle w:val="Pagrindinistekstas"/>
              <w:ind w:right="9" w:firstLine="360"/>
              <w:rPr>
                <w:rFonts w:ascii="Times New Roman" w:hAnsi="Times New Roman"/>
                <w:bCs/>
                <w:szCs w:val="24"/>
                <w:lang w:val="lt-LT"/>
              </w:rPr>
            </w:pPr>
            <w:r w:rsidRPr="00F46E13">
              <w:rPr>
                <w:rFonts w:ascii="Times New Roman" w:hAnsi="Times New Roman"/>
                <w:bCs/>
                <w:szCs w:val="24"/>
                <w:lang w:val="lt-LT"/>
              </w:rPr>
              <w:t>mažesnės negu 1 GB</w:t>
            </w:r>
          </w:p>
          <w:p w:rsidR="0076634D" w:rsidRPr="00F46E13" w:rsidRDefault="0076634D" w:rsidP="00C41E81">
            <w:pPr>
              <w:pStyle w:val="Pagrindinistekstas"/>
              <w:ind w:right="9" w:firstLine="360"/>
              <w:rPr>
                <w:rFonts w:ascii="Times New Roman" w:hAnsi="Times New Roman"/>
                <w:bCs/>
                <w:szCs w:val="24"/>
                <w:lang w:val="lt-LT"/>
              </w:rPr>
            </w:pPr>
            <w:r w:rsidRPr="00F46E13">
              <w:rPr>
                <w:rFonts w:ascii="Times New Roman" w:hAnsi="Times New Roman"/>
                <w:bCs/>
                <w:szCs w:val="24"/>
                <w:lang w:val="lt-LT"/>
              </w:rPr>
              <w:t>nuo 1 GB iki 2 GB</w:t>
            </w:r>
          </w:p>
          <w:p w:rsidR="0076634D" w:rsidRPr="00F46E13" w:rsidRDefault="0076634D" w:rsidP="00C41E81">
            <w:pPr>
              <w:pStyle w:val="Pagrindinistekstas"/>
              <w:ind w:right="9" w:firstLine="360"/>
              <w:rPr>
                <w:rFonts w:ascii="Times New Roman" w:hAnsi="Times New Roman"/>
                <w:bCs/>
                <w:szCs w:val="24"/>
                <w:lang w:val="lt-LT"/>
              </w:rPr>
            </w:pPr>
            <w:r w:rsidRPr="00F46E13">
              <w:rPr>
                <w:rFonts w:ascii="Times New Roman" w:hAnsi="Times New Roman"/>
                <w:bCs/>
                <w:szCs w:val="24"/>
                <w:lang w:val="lt-LT"/>
              </w:rPr>
              <w:t>nuo 2,1 GB iki 4 GB</w:t>
            </w:r>
          </w:p>
          <w:p w:rsidR="0076634D" w:rsidRPr="00F46E13" w:rsidRDefault="0076634D" w:rsidP="00C41E81">
            <w:pPr>
              <w:pStyle w:val="Pagrindinistekstas"/>
              <w:ind w:right="9" w:firstLine="360"/>
              <w:rPr>
                <w:rFonts w:ascii="Times New Roman" w:hAnsi="Times New Roman"/>
                <w:bCs/>
                <w:szCs w:val="24"/>
                <w:lang w:val="lt-LT"/>
              </w:rPr>
            </w:pPr>
            <w:r w:rsidRPr="00F46E13">
              <w:rPr>
                <w:rFonts w:ascii="Times New Roman" w:hAnsi="Times New Roman"/>
                <w:bCs/>
                <w:szCs w:val="24"/>
                <w:lang w:val="lt-LT"/>
              </w:rPr>
              <w:t>nuo 4,1 GB iki 8 GB</w:t>
            </w:r>
          </w:p>
          <w:p w:rsidR="0076634D" w:rsidRPr="00F46E13" w:rsidRDefault="0076634D" w:rsidP="00C41E81">
            <w:pPr>
              <w:pStyle w:val="Pagrindinistekstas"/>
              <w:ind w:right="9" w:firstLine="360"/>
              <w:rPr>
                <w:rFonts w:ascii="Times New Roman" w:hAnsi="Times New Roman"/>
                <w:bCs/>
                <w:szCs w:val="24"/>
                <w:lang w:val="lt-LT"/>
              </w:rPr>
            </w:pPr>
            <w:r w:rsidRPr="00F46E13">
              <w:rPr>
                <w:rFonts w:ascii="Times New Roman" w:hAnsi="Times New Roman"/>
                <w:bCs/>
                <w:szCs w:val="24"/>
                <w:lang w:val="lt-LT"/>
              </w:rPr>
              <w:t>nuo 8,1 GB iki 16 GB</w:t>
            </w:r>
          </w:p>
          <w:p w:rsidR="0076634D" w:rsidRPr="00F46E13" w:rsidRDefault="0076634D" w:rsidP="00C41E81">
            <w:pPr>
              <w:pStyle w:val="Pagrindinistekstas"/>
              <w:ind w:right="9" w:firstLine="360"/>
              <w:rPr>
                <w:rFonts w:ascii="Times New Roman" w:hAnsi="Times New Roman"/>
                <w:bCs/>
                <w:szCs w:val="24"/>
                <w:lang w:val="lt-LT"/>
              </w:rPr>
            </w:pPr>
            <w:r w:rsidRPr="00F46E13">
              <w:rPr>
                <w:rFonts w:ascii="Times New Roman" w:hAnsi="Times New Roman"/>
                <w:bCs/>
                <w:szCs w:val="24"/>
                <w:lang w:val="lt-LT"/>
              </w:rPr>
              <w:t>nuo 16,1 GB iki 32 GB</w:t>
            </w:r>
          </w:p>
          <w:p w:rsidR="0076634D" w:rsidRPr="00F46E13" w:rsidRDefault="0076634D" w:rsidP="00C41E81">
            <w:pPr>
              <w:pStyle w:val="Pagrindinistekstas"/>
              <w:ind w:right="9" w:firstLine="360"/>
              <w:rPr>
                <w:rFonts w:ascii="Times New Roman" w:hAnsi="Times New Roman"/>
                <w:bCs/>
                <w:szCs w:val="24"/>
                <w:lang w:val="lt-LT"/>
              </w:rPr>
            </w:pPr>
            <w:r w:rsidRPr="00F46E13">
              <w:rPr>
                <w:rFonts w:ascii="Times New Roman" w:hAnsi="Times New Roman"/>
                <w:bCs/>
                <w:szCs w:val="24"/>
                <w:lang w:val="lt-LT"/>
              </w:rPr>
              <w:t>didesnės negu 32 GB</w:t>
            </w:r>
          </w:p>
          <w:p w:rsidR="0076634D" w:rsidRPr="00F46E13" w:rsidRDefault="0076634D" w:rsidP="00C41E81">
            <w:pPr>
              <w:pStyle w:val="Pagrindinistekstas"/>
              <w:ind w:right="9" w:firstLine="360"/>
              <w:rPr>
                <w:rFonts w:ascii="Times New Roman" w:hAnsi="Times New Roman"/>
                <w:bCs/>
                <w:szCs w:val="24"/>
                <w:lang w:val="lt-LT"/>
              </w:rPr>
            </w:pPr>
          </w:p>
        </w:tc>
        <w:tc>
          <w:tcPr>
            <w:tcW w:w="2410" w:type="dxa"/>
            <w:gridSpan w:val="2"/>
          </w:tcPr>
          <w:p w:rsidR="0076634D" w:rsidRPr="00F46E13" w:rsidRDefault="0076634D" w:rsidP="00C41E81">
            <w:pPr>
              <w:pStyle w:val="Pagrindinistekstas"/>
              <w:ind w:right="9"/>
              <w:rPr>
                <w:rFonts w:ascii="Times New Roman" w:hAnsi="Times New Roman"/>
                <w:bCs/>
                <w:szCs w:val="24"/>
                <w:lang w:val="lt-LT"/>
              </w:rPr>
            </w:pPr>
          </w:p>
          <w:p w:rsidR="0076634D" w:rsidRPr="00F46E13" w:rsidRDefault="0076634D" w:rsidP="00C41E81">
            <w:pPr>
              <w:pStyle w:val="Pagrindinistekstas"/>
              <w:ind w:right="9"/>
              <w:rPr>
                <w:rFonts w:ascii="Times New Roman" w:hAnsi="Times New Roman"/>
                <w:bCs/>
                <w:szCs w:val="24"/>
                <w:lang w:val="lt-LT"/>
              </w:rPr>
            </w:pPr>
          </w:p>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0,50 Lt</w:t>
            </w:r>
          </w:p>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1,00 Lt</w:t>
            </w:r>
          </w:p>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2,00 Lt</w:t>
            </w:r>
          </w:p>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3,00 Lt</w:t>
            </w:r>
          </w:p>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5,00 Lt</w:t>
            </w:r>
          </w:p>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7,00 Lt</w:t>
            </w:r>
          </w:p>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10,00 Lt</w:t>
            </w:r>
          </w:p>
        </w:tc>
      </w:tr>
      <w:tr w:rsidR="0076634D" w:rsidRPr="00F46E13" w:rsidTr="0076634D">
        <w:tc>
          <w:tcPr>
            <w:tcW w:w="6487" w:type="dxa"/>
            <w:gridSpan w:val="2"/>
          </w:tcPr>
          <w:p w:rsidR="0076634D" w:rsidRPr="00F46E13" w:rsidRDefault="0076634D" w:rsidP="00C41E81">
            <w:pPr>
              <w:pStyle w:val="Pagrindinistekstas"/>
              <w:ind w:right="9"/>
              <w:rPr>
                <w:rFonts w:ascii="Times New Roman" w:hAnsi="Times New Roman"/>
                <w:bCs/>
                <w:szCs w:val="24"/>
                <w:lang w:val="lt-LT"/>
              </w:rPr>
            </w:pPr>
            <w:r w:rsidRPr="00F46E13">
              <w:rPr>
                <w:rFonts w:ascii="Times New Roman" w:hAnsi="Times New Roman"/>
                <w:bCs/>
                <w:szCs w:val="24"/>
                <w:lang w:val="lt-LT"/>
              </w:rPr>
              <w:t>8. USB atmintinės:</w:t>
            </w:r>
          </w:p>
          <w:p w:rsidR="0076634D" w:rsidRPr="00F46E13" w:rsidRDefault="0076634D" w:rsidP="00C41E81">
            <w:pPr>
              <w:pStyle w:val="Pagrindinistekstas"/>
              <w:ind w:right="9"/>
              <w:rPr>
                <w:rFonts w:ascii="Times New Roman" w:hAnsi="Times New Roman"/>
                <w:bCs/>
                <w:szCs w:val="24"/>
                <w:lang w:val="lt-LT"/>
              </w:rPr>
            </w:pPr>
          </w:p>
          <w:p w:rsidR="0076634D" w:rsidRPr="00F46E13" w:rsidRDefault="0076634D" w:rsidP="00C41E81">
            <w:pPr>
              <w:pStyle w:val="Pagrindinistekstas"/>
              <w:ind w:right="9" w:firstLine="360"/>
              <w:rPr>
                <w:rFonts w:ascii="Times New Roman" w:hAnsi="Times New Roman"/>
                <w:bCs/>
                <w:szCs w:val="24"/>
                <w:lang w:val="lt-LT"/>
              </w:rPr>
            </w:pPr>
            <w:r w:rsidRPr="00F46E13">
              <w:rPr>
                <w:rFonts w:ascii="Times New Roman" w:hAnsi="Times New Roman"/>
                <w:bCs/>
                <w:szCs w:val="24"/>
                <w:lang w:val="lt-LT"/>
              </w:rPr>
              <w:t>mažesnės negu 1 GB</w:t>
            </w:r>
          </w:p>
          <w:p w:rsidR="0076634D" w:rsidRPr="00F46E13" w:rsidRDefault="0076634D" w:rsidP="00C41E81">
            <w:pPr>
              <w:pStyle w:val="Pagrindinistekstas"/>
              <w:ind w:right="9" w:firstLine="360"/>
              <w:rPr>
                <w:rFonts w:ascii="Times New Roman" w:hAnsi="Times New Roman"/>
                <w:bCs/>
                <w:szCs w:val="24"/>
                <w:lang w:val="lt-LT"/>
              </w:rPr>
            </w:pPr>
            <w:r w:rsidRPr="00F46E13">
              <w:rPr>
                <w:rFonts w:ascii="Times New Roman" w:hAnsi="Times New Roman"/>
                <w:bCs/>
                <w:szCs w:val="24"/>
                <w:lang w:val="lt-LT"/>
              </w:rPr>
              <w:t>nuo 1 GB iki 2 GB</w:t>
            </w:r>
          </w:p>
          <w:p w:rsidR="0076634D" w:rsidRPr="00F46E13" w:rsidRDefault="0076634D" w:rsidP="00C41E81">
            <w:pPr>
              <w:pStyle w:val="Pagrindinistekstas"/>
              <w:ind w:right="9" w:firstLine="360"/>
              <w:rPr>
                <w:rFonts w:ascii="Times New Roman" w:hAnsi="Times New Roman"/>
                <w:bCs/>
                <w:szCs w:val="24"/>
                <w:lang w:val="lt-LT"/>
              </w:rPr>
            </w:pPr>
            <w:r w:rsidRPr="00F46E13">
              <w:rPr>
                <w:rFonts w:ascii="Times New Roman" w:hAnsi="Times New Roman"/>
                <w:bCs/>
                <w:szCs w:val="24"/>
                <w:lang w:val="lt-LT"/>
              </w:rPr>
              <w:t>nuo 2,1 GB iki 4 GB</w:t>
            </w:r>
          </w:p>
          <w:p w:rsidR="0076634D" w:rsidRPr="00F46E13" w:rsidRDefault="0076634D" w:rsidP="00C41E81">
            <w:pPr>
              <w:pStyle w:val="Pagrindinistekstas"/>
              <w:ind w:right="9" w:firstLine="360"/>
              <w:rPr>
                <w:rFonts w:ascii="Times New Roman" w:hAnsi="Times New Roman"/>
                <w:bCs/>
                <w:szCs w:val="24"/>
                <w:lang w:val="lt-LT"/>
              </w:rPr>
            </w:pPr>
            <w:r w:rsidRPr="00F46E13">
              <w:rPr>
                <w:rFonts w:ascii="Times New Roman" w:hAnsi="Times New Roman"/>
                <w:bCs/>
                <w:szCs w:val="24"/>
                <w:lang w:val="lt-LT"/>
              </w:rPr>
              <w:t>nuo 4,1 GB iki 8 GB</w:t>
            </w:r>
          </w:p>
          <w:p w:rsidR="0076634D" w:rsidRPr="00F46E13" w:rsidRDefault="0076634D" w:rsidP="00C41E81">
            <w:pPr>
              <w:pStyle w:val="Pagrindinistekstas"/>
              <w:ind w:right="9" w:firstLine="360"/>
              <w:rPr>
                <w:rFonts w:ascii="Times New Roman" w:hAnsi="Times New Roman"/>
                <w:bCs/>
                <w:szCs w:val="24"/>
                <w:lang w:val="lt-LT"/>
              </w:rPr>
            </w:pPr>
            <w:r w:rsidRPr="00F46E13">
              <w:rPr>
                <w:rFonts w:ascii="Times New Roman" w:hAnsi="Times New Roman"/>
                <w:bCs/>
                <w:szCs w:val="24"/>
                <w:lang w:val="lt-LT"/>
              </w:rPr>
              <w:t>nuo 8,1 GB iki 16 GB</w:t>
            </w:r>
          </w:p>
          <w:p w:rsidR="0076634D" w:rsidRPr="00F46E13" w:rsidRDefault="0076634D" w:rsidP="00C41E81">
            <w:pPr>
              <w:pStyle w:val="Pagrindinistekstas"/>
              <w:ind w:right="9" w:firstLine="360"/>
              <w:rPr>
                <w:rFonts w:ascii="Times New Roman" w:hAnsi="Times New Roman"/>
                <w:bCs/>
                <w:szCs w:val="24"/>
                <w:lang w:val="lt-LT"/>
              </w:rPr>
            </w:pPr>
            <w:r w:rsidRPr="00F46E13">
              <w:rPr>
                <w:rFonts w:ascii="Times New Roman" w:hAnsi="Times New Roman"/>
                <w:bCs/>
                <w:szCs w:val="24"/>
                <w:lang w:val="lt-LT"/>
              </w:rPr>
              <w:t>nuo 16,1 GB iki 32 GB</w:t>
            </w:r>
          </w:p>
          <w:p w:rsidR="0076634D" w:rsidRPr="00F46E13" w:rsidRDefault="00AB369D" w:rsidP="00AB369D">
            <w:pPr>
              <w:pStyle w:val="Pagrindinistekstas"/>
              <w:ind w:right="9" w:firstLine="360"/>
              <w:rPr>
                <w:rFonts w:ascii="Times New Roman" w:hAnsi="Times New Roman"/>
                <w:bCs/>
                <w:szCs w:val="24"/>
                <w:lang w:val="lt-LT"/>
              </w:rPr>
            </w:pPr>
            <w:r w:rsidRPr="00F46E13">
              <w:rPr>
                <w:rFonts w:ascii="Times New Roman" w:hAnsi="Times New Roman"/>
                <w:bCs/>
                <w:szCs w:val="24"/>
                <w:lang w:val="lt-LT"/>
              </w:rPr>
              <w:t>didesnės negu 32 GB</w:t>
            </w:r>
          </w:p>
        </w:tc>
        <w:tc>
          <w:tcPr>
            <w:tcW w:w="2410" w:type="dxa"/>
            <w:gridSpan w:val="2"/>
          </w:tcPr>
          <w:p w:rsidR="0076634D" w:rsidRPr="00F46E13" w:rsidRDefault="0076634D" w:rsidP="00C41E81">
            <w:pPr>
              <w:pStyle w:val="Pagrindinistekstas"/>
              <w:ind w:right="9"/>
              <w:rPr>
                <w:rFonts w:ascii="Times New Roman" w:hAnsi="Times New Roman"/>
                <w:bCs/>
                <w:szCs w:val="24"/>
                <w:lang w:val="lt-LT"/>
              </w:rPr>
            </w:pPr>
          </w:p>
          <w:p w:rsidR="0076634D" w:rsidRPr="00F46E13" w:rsidRDefault="0076634D" w:rsidP="00C41E81">
            <w:pPr>
              <w:pStyle w:val="Pagrindinistekstas"/>
              <w:ind w:right="9"/>
              <w:rPr>
                <w:rFonts w:ascii="Times New Roman" w:hAnsi="Times New Roman"/>
                <w:bCs/>
                <w:szCs w:val="24"/>
                <w:lang w:val="lt-LT"/>
              </w:rPr>
            </w:pPr>
          </w:p>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0,50 Lt</w:t>
            </w:r>
          </w:p>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1,00 Lt</w:t>
            </w:r>
          </w:p>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2,00 Lt</w:t>
            </w:r>
          </w:p>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3,00 Lt</w:t>
            </w:r>
          </w:p>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5,00 Lt</w:t>
            </w:r>
          </w:p>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7,00 Lt</w:t>
            </w:r>
          </w:p>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10,00 Lt</w:t>
            </w:r>
          </w:p>
        </w:tc>
      </w:tr>
      <w:tr w:rsidR="0076634D" w:rsidRPr="00F46E13" w:rsidTr="0076634D">
        <w:tc>
          <w:tcPr>
            <w:tcW w:w="6487" w:type="dxa"/>
            <w:gridSpan w:val="2"/>
            <w:tcBorders>
              <w:bottom w:val="nil"/>
            </w:tcBorders>
          </w:tcPr>
          <w:p w:rsidR="0076634D" w:rsidRPr="00F46E13" w:rsidRDefault="0076634D" w:rsidP="00C41E81">
            <w:pPr>
              <w:pStyle w:val="Pagrindinistekstas"/>
              <w:ind w:right="9"/>
              <w:rPr>
                <w:rFonts w:ascii="Times New Roman" w:hAnsi="Times New Roman"/>
                <w:bCs/>
                <w:szCs w:val="24"/>
                <w:lang w:val="lt-LT"/>
              </w:rPr>
            </w:pPr>
            <w:r w:rsidRPr="00F46E13">
              <w:rPr>
                <w:rFonts w:ascii="Times New Roman" w:hAnsi="Times New Roman"/>
                <w:bCs/>
                <w:szCs w:val="24"/>
                <w:lang w:val="lt-LT"/>
              </w:rPr>
              <w:t>9. Išoriniai ir vidiniai neintegruoti asmeninių kompiuterių pastoviosios būsenos diskai (SSD) ir standieji diskai (HDD)</w:t>
            </w:r>
            <w:r w:rsidR="00A37E50" w:rsidRPr="00F46E13">
              <w:rPr>
                <w:rFonts w:ascii="Times New Roman" w:hAnsi="Times New Roman"/>
                <w:bCs/>
                <w:szCs w:val="24"/>
                <w:lang w:val="lt-LT"/>
              </w:rPr>
              <w:t>:</w:t>
            </w:r>
          </w:p>
          <w:p w:rsidR="0076634D" w:rsidRPr="00F46E13" w:rsidRDefault="0076634D" w:rsidP="00C41E81">
            <w:pPr>
              <w:pStyle w:val="Pagrindinistekstas"/>
              <w:ind w:right="9"/>
              <w:rPr>
                <w:rFonts w:ascii="Times New Roman" w:hAnsi="Times New Roman"/>
                <w:bCs/>
                <w:szCs w:val="24"/>
                <w:lang w:val="lt-LT" w:eastAsia="lt-LT"/>
              </w:rPr>
            </w:pPr>
          </w:p>
          <w:p w:rsidR="0076634D" w:rsidRPr="00F46E13" w:rsidRDefault="0076634D" w:rsidP="00C41E81">
            <w:pPr>
              <w:pStyle w:val="Pagrindinistekstas"/>
              <w:ind w:right="9" w:firstLine="360"/>
              <w:rPr>
                <w:rFonts w:ascii="Times New Roman" w:hAnsi="Times New Roman"/>
                <w:bCs/>
                <w:szCs w:val="24"/>
                <w:lang w:val="lt-LT" w:eastAsia="lt-LT"/>
              </w:rPr>
            </w:pPr>
            <w:r w:rsidRPr="00F46E13">
              <w:rPr>
                <w:rFonts w:ascii="Times New Roman" w:hAnsi="Times New Roman"/>
                <w:bCs/>
                <w:szCs w:val="24"/>
                <w:lang w:val="lt-LT" w:eastAsia="lt-LT"/>
              </w:rPr>
              <w:t>iki 250 GB</w:t>
            </w:r>
          </w:p>
          <w:p w:rsidR="0076634D" w:rsidRPr="00F46E13" w:rsidRDefault="00655BDA" w:rsidP="00C41E81">
            <w:pPr>
              <w:pStyle w:val="Pagrindinistekstas"/>
              <w:ind w:right="9" w:firstLine="360"/>
              <w:rPr>
                <w:rFonts w:ascii="Times New Roman" w:hAnsi="Times New Roman"/>
                <w:bCs/>
                <w:szCs w:val="24"/>
                <w:lang w:val="lt-LT"/>
              </w:rPr>
            </w:pPr>
            <w:r w:rsidRPr="00F46E13">
              <w:rPr>
                <w:rFonts w:ascii="Times New Roman" w:hAnsi="Times New Roman"/>
                <w:bCs/>
                <w:szCs w:val="24"/>
                <w:lang w:val="lt-LT"/>
              </w:rPr>
              <w:t>nuo 250,</w:t>
            </w:r>
            <w:r w:rsidR="0076634D" w:rsidRPr="00F46E13">
              <w:rPr>
                <w:rFonts w:ascii="Times New Roman" w:hAnsi="Times New Roman"/>
                <w:bCs/>
                <w:szCs w:val="24"/>
                <w:lang w:val="lt-LT"/>
              </w:rPr>
              <w:t xml:space="preserve">1 GB iki 500 GB </w:t>
            </w:r>
          </w:p>
          <w:p w:rsidR="0076634D" w:rsidRPr="00F46E13" w:rsidRDefault="00655BDA" w:rsidP="00C41E81">
            <w:pPr>
              <w:pStyle w:val="Pagrindinistekstas"/>
              <w:ind w:right="9" w:firstLine="360"/>
              <w:rPr>
                <w:rFonts w:ascii="Times New Roman" w:hAnsi="Times New Roman"/>
                <w:bCs/>
                <w:szCs w:val="24"/>
                <w:lang w:val="lt-LT"/>
              </w:rPr>
            </w:pPr>
            <w:r w:rsidRPr="00F46E13">
              <w:rPr>
                <w:rFonts w:ascii="Times New Roman" w:hAnsi="Times New Roman"/>
                <w:bCs/>
                <w:szCs w:val="24"/>
                <w:lang w:val="lt-LT"/>
              </w:rPr>
              <w:t>nuo 500,</w:t>
            </w:r>
            <w:r w:rsidR="0076634D" w:rsidRPr="00F46E13">
              <w:rPr>
                <w:rFonts w:ascii="Times New Roman" w:hAnsi="Times New Roman"/>
                <w:bCs/>
                <w:szCs w:val="24"/>
                <w:lang w:val="lt-LT"/>
              </w:rPr>
              <w:t>1 GB iki 1 TB</w:t>
            </w:r>
          </w:p>
          <w:p w:rsidR="0076634D" w:rsidRPr="00F46E13" w:rsidRDefault="0076634D" w:rsidP="00C41E81">
            <w:pPr>
              <w:pStyle w:val="Pagrindinistekstas"/>
              <w:ind w:right="9" w:firstLine="360"/>
              <w:rPr>
                <w:rFonts w:ascii="Times New Roman" w:hAnsi="Times New Roman"/>
                <w:bCs/>
                <w:szCs w:val="24"/>
                <w:lang w:val="lt-LT"/>
              </w:rPr>
            </w:pPr>
            <w:r w:rsidRPr="00F46E13">
              <w:rPr>
                <w:rFonts w:ascii="Times New Roman" w:hAnsi="Times New Roman"/>
                <w:bCs/>
                <w:szCs w:val="24"/>
                <w:lang w:val="lt-LT"/>
              </w:rPr>
              <w:t>didesni negu 1 TB</w:t>
            </w:r>
          </w:p>
          <w:p w:rsidR="0076634D" w:rsidRPr="00F46E13" w:rsidRDefault="0076634D" w:rsidP="00C41E81">
            <w:pPr>
              <w:pStyle w:val="Pagrindinistekstas"/>
              <w:ind w:right="9" w:firstLine="360"/>
              <w:rPr>
                <w:rFonts w:ascii="Times New Roman" w:hAnsi="Times New Roman"/>
                <w:bCs/>
                <w:szCs w:val="24"/>
                <w:lang w:val="lt-LT"/>
              </w:rPr>
            </w:pPr>
          </w:p>
        </w:tc>
        <w:tc>
          <w:tcPr>
            <w:tcW w:w="2410" w:type="dxa"/>
            <w:gridSpan w:val="2"/>
            <w:tcBorders>
              <w:bottom w:val="nil"/>
            </w:tcBorders>
          </w:tcPr>
          <w:p w:rsidR="0076634D" w:rsidRPr="00F46E13" w:rsidRDefault="0076634D" w:rsidP="00C41E81">
            <w:pPr>
              <w:pStyle w:val="Pagrindinistekstas"/>
              <w:ind w:right="9"/>
              <w:rPr>
                <w:rFonts w:ascii="Times New Roman" w:hAnsi="Times New Roman"/>
                <w:bCs/>
                <w:szCs w:val="24"/>
                <w:lang w:val="lt-LT" w:eastAsia="lt-LT"/>
              </w:rPr>
            </w:pPr>
          </w:p>
          <w:p w:rsidR="0076634D" w:rsidRPr="00F46E13" w:rsidRDefault="0076634D" w:rsidP="00C41E81">
            <w:pPr>
              <w:pStyle w:val="Pagrindinistekstas"/>
              <w:ind w:right="9"/>
              <w:rPr>
                <w:rFonts w:ascii="Times New Roman" w:hAnsi="Times New Roman"/>
                <w:bCs/>
                <w:szCs w:val="24"/>
                <w:lang w:val="lt-LT" w:eastAsia="lt-LT"/>
              </w:rPr>
            </w:pPr>
          </w:p>
          <w:p w:rsidR="0076634D" w:rsidRPr="00F46E13" w:rsidRDefault="0076634D" w:rsidP="00C41E81">
            <w:pPr>
              <w:pStyle w:val="Pagrindinistekstas"/>
              <w:ind w:right="9"/>
              <w:rPr>
                <w:rFonts w:ascii="Times New Roman" w:hAnsi="Times New Roman"/>
                <w:bCs/>
                <w:szCs w:val="24"/>
                <w:lang w:val="lt-LT" w:eastAsia="lt-LT"/>
              </w:rPr>
            </w:pPr>
          </w:p>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5,00 Lt</w:t>
            </w:r>
          </w:p>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8,00 L</w:t>
            </w:r>
            <w:r w:rsidR="00655BDA" w:rsidRPr="00F46E13">
              <w:rPr>
                <w:rFonts w:ascii="Times New Roman" w:hAnsi="Times New Roman"/>
                <w:bCs/>
                <w:szCs w:val="24"/>
                <w:lang w:val="lt-LT"/>
              </w:rPr>
              <w:t>t</w:t>
            </w:r>
          </w:p>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10,00 Lt</w:t>
            </w:r>
          </w:p>
          <w:p w:rsidR="0076634D" w:rsidRPr="00F46E13" w:rsidRDefault="0076634D" w:rsidP="0076634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15,00 Lt</w:t>
            </w:r>
          </w:p>
          <w:p w:rsidR="0076634D" w:rsidRPr="00F46E13" w:rsidRDefault="0076634D" w:rsidP="00C41E81">
            <w:pPr>
              <w:pStyle w:val="Pagrindinistekstas"/>
              <w:ind w:right="9"/>
              <w:rPr>
                <w:rFonts w:ascii="Times New Roman" w:hAnsi="Times New Roman"/>
                <w:bCs/>
                <w:szCs w:val="24"/>
                <w:lang w:val="lt-LT"/>
              </w:rPr>
            </w:pPr>
          </w:p>
        </w:tc>
      </w:tr>
      <w:tr w:rsidR="0076634D" w:rsidRPr="00F46E13" w:rsidTr="0076634D">
        <w:tc>
          <w:tcPr>
            <w:tcW w:w="8897" w:type="dxa"/>
            <w:gridSpan w:val="4"/>
            <w:tcBorders>
              <w:top w:val="nil"/>
            </w:tcBorders>
          </w:tcPr>
          <w:p w:rsidR="00655BDA" w:rsidRPr="00F46E13" w:rsidRDefault="00655BDA" w:rsidP="00C41E81">
            <w:pPr>
              <w:ind w:firstLine="360"/>
              <w:jc w:val="both"/>
              <w:rPr>
                <w:rFonts w:ascii="Times New Roman" w:hAnsi="Times New Roman"/>
                <w:bCs/>
                <w:lang w:val="lt-LT"/>
              </w:rPr>
            </w:pPr>
            <w:r w:rsidRPr="00F46E13">
              <w:rPr>
                <w:rFonts w:ascii="Times New Roman" w:hAnsi="Times New Roman"/>
                <w:bCs/>
                <w:u w:val="single"/>
                <w:lang w:val="lt-LT"/>
              </w:rPr>
              <w:t>Pastabos:</w:t>
            </w:r>
            <w:r w:rsidR="0076634D" w:rsidRPr="00F46E13">
              <w:rPr>
                <w:rFonts w:ascii="Times New Roman" w:hAnsi="Times New Roman"/>
                <w:bCs/>
                <w:lang w:val="lt-LT"/>
              </w:rPr>
              <w:t xml:space="preserve"> </w:t>
            </w:r>
          </w:p>
          <w:p w:rsidR="0076634D" w:rsidRPr="00F46E13" w:rsidRDefault="00655BDA" w:rsidP="00C41E81">
            <w:pPr>
              <w:ind w:firstLine="360"/>
              <w:jc w:val="both"/>
              <w:rPr>
                <w:rFonts w:ascii="Times New Roman" w:hAnsi="Times New Roman"/>
                <w:bCs/>
                <w:lang w:val="lt-LT"/>
              </w:rPr>
            </w:pPr>
            <w:r w:rsidRPr="00F46E13">
              <w:rPr>
                <w:rFonts w:ascii="Times New Roman" w:hAnsi="Times New Roman"/>
                <w:bCs/>
                <w:lang w:val="lt-LT"/>
              </w:rPr>
              <w:t xml:space="preserve">1. </w:t>
            </w:r>
            <w:r w:rsidR="0076634D" w:rsidRPr="00F46E13">
              <w:rPr>
                <w:rFonts w:ascii="Times New Roman" w:hAnsi="Times New Roman"/>
                <w:bCs/>
                <w:lang w:val="lt-LT"/>
              </w:rPr>
              <w:t xml:space="preserve">Kompensacinis atlyginimas turi būti mokamas už asmeniniams kompiuteriams paprastai naudojamus išorinius ir vidinius neintegruotus kompiuterių pastoviosios būsenos diskus (SSD) ir standžiuosius diskus (HDD) su IDE, PATA ir SATA sąsajomis, išskyrus didesnius kaip 2,5 colio SATA sąsajų diskus. </w:t>
            </w:r>
          </w:p>
          <w:p w:rsidR="0076634D" w:rsidRPr="00F46E13" w:rsidRDefault="00655BDA" w:rsidP="00C41E81">
            <w:pPr>
              <w:ind w:firstLine="360"/>
              <w:jc w:val="both"/>
              <w:rPr>
                <w:rFonts w:ascii="Times New Roman" w:hAnsi="Times New Roman"/>
                <w:bCs/>
                <w:lang w:val="lt-LT"/>
              </w:rPr>
            </w:pPr>
            <w:r w:rsidRPr="00F46E13">
              <w:rPr>
                <w:rFonts w:ascii="Times New Roman" w:hAnsi="Times New Roman"/>
                <w:bCs/>
                <w:lang w:val="lt-LT"/>
              </w:rPr>
              <w:t xml:space="preserve">2. </w:t>
            </w:r>
            <w:r w:rsidR="0076634D" w:rsidRPr="00F46E13">
              <w:rPr>
                <w:rFonts w:ascii="Times New Roman" w:hAnsi="Times New Roman"/>
                <w:bCs/>
                <w:lang w:val="lt-LT"/>
              </w:rPr>
              <w:t>Kompensacinis atlyginimas neturi būti mokamas už asmeninių kompiuterių pastoviosios būsenos diskus (SSD) ir standžiuosius diskus (HDD), kurie yra integruoti į asmeninį kompiuterį pardavimo metu.</w:t>
            </w:r>
          </w:p>
          <w:p w:rsidR="0076634D" w:rsidRPr="00F46E13" w:rsidRDefault="00655BDA" w:rsidP="00C41E81">
            <w:pPr>
              <w:pStyle w:val="Pagrindinistekstas"/>
              <w:ind w:right="9" w:firstLine="426"/>
              <w:rPr>
                <w:rFonts w:ascii="Times New Roman" w:hAnsi="Times New Roman"/>
                <w:bCs/>
                <w:szCs w:val="24"/>
                <w:lang w:val="lt-LT"/>
              </w:rPr>
            </w:pPr>
            <w:r w:rsidRPr="00F46E13">
              <w:rPr>
                <w:rFonts w:ascii="Times New Roman" w:hAnsi="Times New Roman"/>
                <w:bCs/>
                <w:szCs w:val="24"/>
                <w:lang w:val="lt-LT"/>
              </w:rPr>
              <w:t xml:space="preserve">3. </w:t>
            </w:r>
            <w:r w:rsidR="0076634D" w:rsidRPr="00F46E13">
              <w:rPr>
                <w:rFonts w:ascii="Times New Roman" w:hAnsi="Times New Roman"/>
                <w:bCs/>
                <w:szCs w:val="24"/>
                <w:lang w:val="lt-LT"/>
              </w:rPr>
              <w:t>Be to, kompensacinis atlyginimas neturi būti mokamas už tarnybinėms stotims, duomenų masyvams ir panašioms profesionalioms techninėms reikmėms paprastai naudojamus kompiuterių standžiuosius diskus (HDD) su SCSI, iSCSI, SAS, FC, SATA, FATA sąsajomis, išskyrus ne didesnius kaip 2,5 colio SATA sąsajų diskus.</w:t>
            </w:r>
          </w:p>
          <w:p w:rsidR="0076634D" w:rsidRPr="00F46E13" w:rsidRDefault="0076634D" w:rsidP="00C41E81">
            <w:pPr>
              <w:pStyle w:val="Pagrindinistekstas"/>
              <w:ind w:right="9"/>
              <w:rPr>
                <w:rFonts w:ascii="Times New Roman" w:hAnsi="Times New Roman"/>
                <w:b/>
                <w:bCs/>
                <w:szCs w:val="24"/>
                <w:lang w:val="lt-LT"/>
              </w:rPr>
            </w:pPr>
          </w:p>
        </w:tc>
      </w:tr>
      <w:tr w:rsidR="00642ED6" w:rsidRPr="00F46E13" w:rsidTr="00642ED6">
        <w:tc>
          <w:tcPr>
            <w:tcW w:w="7054" w:type="dxa"/>
            <w:gridSpan w:val="3"/>
            <w:vAlign w:val="center"/>
          </w:tcPr>
          <w:p w:rsidR="00642ED6" w:rsidRPr="00F46E13" w:rsidRDefault="00642ED6" w:rsidP="00AB369D">
            <w:pPr>
              <w:pStyle w:val="Pagrindinistekstas"/>
              <w:ind w:right="9"/>
              <w:jc w:val="center"/>
              <w:rPr>
                <w:rFonts w:ascii="Times New Roman" w:hAnsi="Times New Roman"/>
                <w:b/>
                <w:bCs/>
                <w:szCs w:val="24"/>
                <w:lang w:val="lt-LT"/>
              </w:rPr>
            </w:pPr>
            <w:r w:rsidRPr="00F46E13">
              <w:rPr>
                <w:rFonts w:ascii="Times New Roman" w:hAnsi="Times New Roman"/>
                <w:b/>
                <w:bCs/>
                <w:szCs w:val="24"/>
                <w:lang w:val="lt-LT"/>
              </w:rPr>
              <w:t>II. Įrenginiai</w:t>
            </w:r>
          </w:p>
        </w:tc>
        <w:tc>
          <w:tcPr>
            <w:tcW w:w="1843" w:type="dxa"/>
          </w:tcPr>
          <w:p w:rsidR="00642ED6" w:rsidRPr="00F46E13" w:rsidRDefault="00642ED6" w:rsidP="00AB369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Kompensacinio atlyginimo tarifas</w:t>
            </w:r>
          </w:p>
          <w:p w:rsidR="00642ED6" w:rsidRPr="00F46E13" w:rsidRDefault="00642ED6" w:rsidP="00AB369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(litais)</w:t>
            </w:r>
          </w:p>
        </w:tc>
      </w:tr>
      <w:tr w:rsidR="00AB369D" w:rsidRPr="00F46E13" w:rsidTr="00AB369D">
        <w:tc>
          <w:tcPr>
            <w:tcW w:w="4077" w:type="dxa"/>
          </w:tcPr>
          <w:p w:rsidR="00AB369D" w:rsidRPr="00F46E13" w:rsidRDefault="00AB369D" w:rsidP="00AB369D">
            <w:pPr>
              <w:pStyle w:val="Pagrindinistekstas"/>
              <w:ind w:right="9"/>
              <w:rPr>
                <w:rFonts w:ascii="Times New Roman" w:hAnsi="Times New Roman"/>
                <w:bCs/>
                <w:szCs w:val="24"/>
                <w:lang w:val="lt-LT"/>
              </w:rPr>
            </w:pPr>
            <w:r w:rsidRPr="00F46E13">
              <w:rPr>
                <w:rFonts w:ascii="Times New Roman" w:hAnsi="Times New Roman"/>
                <w:bCs/>
                <w:szCs w:val="24"/>
                <w:lang w:val="lt-LT"/>
              </w:rPr>
              <w:t>1. Skaitmeniniai ir analoginiai garso ir vaizdo leistuvai su atminties įtaisu bei garso ir vaizdo įrašymo funkcija (garsajuosčių, vaizdajuosčių leistuvai, CD, DVD, HD-DVD, diskų „Blu-ray“ leistuvai, namų kino sistemos, muzikos centrai, magnetolos, automobilių magnetolos, radijo imtuvai, MP3 leistuvai, MP4 leistuvai, HD medijos leistuvai ir kiti leistuvai)</w:t>
            </w:r>
          </w:p>
          <w:p w:rsidR="00AB369D" w:rsidRPr="00F46E13" w:rsidRDefault="00AB369D" w:rsidP="00AB369D">
            <w:pPr>
              <w:pStyle w:val="Pagrindinistekstas"/>
              <w:ind w:right="9"/>
              <w:rPr>
                <w:rFonts w:ascii="Times New Roman" w:hAnsi="Times New Roman"/>
                <w:bCs/>
                <w:szCs w:val="24"/>
                <w:lang w:val="lt-LT"/>
              </w:rPr>
            </w:pPr>
          </w:p>
          <w:p w:rsidR="00AB369D" w:rsidRPr="00F46E13" w:rsidRDefault="00AB369D" w:rsidP="00AB369D">
            <w:pPr>
              <w:pStyle w:val="Pagrindinistekstas"/>
              <w:ind w:right="9"/>
              <w:rPr>
                <w:rFonts w:ascii="Times New Roman" w:hAnsi="Times New Roman"/>
                <w:bCs/>
                <w:szCs w:val="24"/>
                <w:lang w:val="lt-LT"/>
              </w:rPr>
            </w:pPr>
            <w:r w:rsidRPr="00F46E13">
              <w:rPr>
                <w:rFonts w:ascii="Times New Roman" w:hAnsi="Times New Roman"/>
                <w:bCs/>
                <w:szCs w:val="24"/>
                <w:lang w:val="lt-LT"/>
              </w:rPr>
              <w:t>2. Mobilieji telefonai su atminties įtaisu ir garso ir vaizdo įrašymo funkcija</w:t>
            </w:r>
          </w:p>
          <w:p w:rsidR="00AB369D" w:rsidRPr="00F46E13" w:rsidRDefault="00AB369D" w:rsidP="00AB369D">
            <w:pPr>
              <w:pStyle w:val="Pagrindinistekstas"/>
              <w:ind w:right="9"/>
              <w:rPr>
                <w:rFonts w:ascii="Times New Roman" w:hAnsi="Times New Roman"/>
                <w:bCs/>
                <w:szCs w:val="24"/>
                <w:lang w:val="lt-LT"/>
              </w:rPr>
            </w:pPr>
          </w:p>
          <w:p w:rsidR="00AB369D" w:rsidRPr="00F46E13" w:rsidRDefault="00AB369D" w:rsidP="00AB369D">
            <w:pPr>
              <w:pStyle w:val="Pagrindinistekstas"/>
              <w:ind w:right="9"/>
              <w:rPr>
                <w:rFonts w:ascii="Times New Roman" w:hAnsi="Times New Roman"/>
                <w:bCs/>
                <w:szCs w:val="24"/>
                <w:lang w:val="lt-LT"/>
              </w:rPr>
            </w:pPr>
            <w:r w:rsidRPr="00F46E13">
              <w:rPr>
                <w:rFonts w:ascii="Times New Roman" w:hAnsi="Times New Roman"/>
                <w:bCs/>
                <w:szCs w:val="24"/>
                <w:lang w:val="lt-LT"/>
              </w:rPr>
              <w:t>3. Televizoriai su atminties įtaisu ir garso ir vaizdo įrašymo funkcija</w:t>
            </w:r>
          </w:p>
          <w:p w:rsidR="00AB369D" w:rsidRPr="00F46E13" w:rsidRDefault="00AB369D" w:rsidP="00AB369D">
            <w:pPr>
              <w:pStyle w:val="Pagrindinistekstas"/>
              <w:ind w:right="9"/>
              <w:rPr>
                <w:rFonts w:ascii="Times New Roman" w:hAnsi="Times New Roman"/>
                <w:bCs/>
                <w:szCs w:val="24"/>
                <w:lang w:val="lt-LT"/>
              </w:rPr>
            </w:pPr>
          </w:p>
          <w:p w:rsidR="00AB369D" w:rsidRPr="00F46E13" w:rsidRDefault="00AB369D" w:rsidP="00AB369D">
            <w:pPr>
              <w:pStyle w:val="Pagrindinistekstas"/>
              <w:ind w:right="9"/>
              <w:rPr>
                <w:rFonts w:ascii="Times New Roman" w:hAnsi="Times New Roman"/>
                <w:bCs/>
                <w:szCs w:val="24"/>
                <w:lang w:val="lt-LT"/>
              </w:rPr>
            </w:pPr>
            <w:r w:rsidRPr="00F46E13">
              <w:rPr>
                <w:rFonts w:ascii="Times New Roman" w:hAnsi="Times New Roman"/>
                <w:bCs/>
                <w:szCs w:val="24"/>
                <w:lang w:val="lt-LT"/>
              </w:rPr>
              <w:t>4. TV imtuvai (priedėliai) su atminties įtaisu ir g</w:t>
            </w:r>
            <w:r w:rsidR="0047733C" w:rsidRPr="00F46E13">
              <w:rPr>
                <w:rFonts w:ascii="Times New Roman" w:hAnsi="Times New Roman"/>
                <w:bCs/>
                <w:szCs w:val="24"/>
                <w:lang w:val="lt-LT"/>
              </w:rPr>
              <w:t>arso ir vaizdo įrašymo funkcija</w:t>
            </w:r>
          </w:p>
          <w:p w:rsidR="0047733C" w:rsidRPr="00F46E13" w:rsidRDefault="0047733C" w:rsidP="00AB369D">
            <w:pPr>
              <w:pStyle w:val="Pagrindinistekstas"/>
              <w:ind w:right="9"/>
              <w:rPr>
                <w:rFonts w:ascii="Times New Roman" w:hAnsi="Times New Roman"/>
                <w:bCs/>
                <w:szCs w:val="24"/>
                <w:lang w:val="lt-LT"/>
              </w:rPr>
            </w:pPr>
          </w:p>
        </w:tc>
        <w:tc>
          <w:tcPr>
            <w:tcW w:w="2977" w:type="dxa"/>
            <w:gridSpan w:val="2"/>
          </w:tcPr>
          <w:p w:rsidR="00AB369D" w:rsidRPr="00F46E13" w:rsidRDefault="00AB369D" w:rsidP="00AB369D">
            <w:pPr>
              <w:pStyle w:val="Pagrindinistekstas"/>
              <w:ind w:right="9"/>
              <w:rPr>
                <w:rFonts w:ascii="Times New Roman" w:hAnsi="Times New Roman"/>
                <w:bCs/>
                <w:szCs w:val="24"/>
                <w:lang w:val="lt-LT"/>
              </w:rPr>
            </w:pPr>
          </w:p>
          <w:p w:rsidR="00AB369D" w:rsidRPr="00F46E13" w:rsidRDefault="00AB369D" w:rsidP="00AB369D">
            <w:pPr>
              <w:pStyle w:val="Pagrindinistekstas"/>
              <w:ind w:right="9"/>
              <w:rPr>
                <w:rFonts w:ascii="Times New Roman" w:hAnsi="Times New Roman"/>
                <w:bCs/>
                <w:szCs w:val="24"/>
                <w:lang w:val="lt-LT"/>
              </w:rPr>
            </w:pPr>
          </w:p>
          <w:p w:rsidR="00AB369D" w:rsidRPr="00F46E13" w:rsidRDefault="00AB369D" w:rsidP="00AB369D">
            <w:pPr>
              <w:pStyle w:val="Pagrindinistekstas"/>
              <w:ind w:right="9"/>
              <w:rPr>
                <w:rFonts w:ascii="Times New Roman" w:hAnsi="Times New Roman"/>
                <w:bCs/>
                <w:szCs w:val="24"/>
                <w:lang w:val="lt-LT"/>
              </w:rPr>
            </w:pPr>
          </w:p>
          <w:p w:rsidR="00AB369D" w:rsidRPr="00F46E13" w:rsidRDefault="00AB369D" w:rsidP="00AB369D">
            <w:pPr>
              <w:pStyle w:val="Pagrindinistekstas"/>
              <w:ind w:right="9"/>
              <w:rPr>
                <w:rFonts w:ascii="Times New Roman" w:hAnsi="Times New Roman"/>
                <w:bCs/>
                <w:szCs w:val="24"/>
                <w:lang w:val="lt-LT"/>
              </w:rPr>
            </w:pPr>
          </w:p>
          <w:p w:rsidR="0047733C" w:rsidRPr="00F46E13" w:rsidRDefault="0047733C" w:rsidP="00AB369D">
            <w:pPr>
              <w:pStyle w:val="Pagrindinistekstas"/>
              <w:ind w:right="9"/>
              <w:rPr>
                <w:rFonts w:ascii="Times New Roman" w:hAnsi="Times New Roman"/>
                <w:bCs/>
                <w:szCs w:val="24"/>
                <w:lang w:val="lt-LT"/>
              </w:rPr>
            </w:pPr>
          </w:p>
          <w:p w:rsidR="00AB369D" w:rsidRPr="00F46E13" w:rsidRDefault="00AB369D" w:rsidP="00AB369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mažesni negu 1 GB</w:t>
            </w:r>
          </w:p>
          <w:p w:rsidR="00AB369D" w:rsidRPr="00F46E13" w:rsidRDefault="00AB369D" w:rsidP="00AB369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nuo 1 GB iki 2 GB</w:t>
            </w:r>
          </w:p>
          <w:p w:rsidR="00AB369D" w:rsidRPr="00F46E13" w:rsidRDefault="00AB369D" w:rsidP="00AB369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nuo 2,1 GB iki 8 GB</w:t>
            </w:r>
          </w:p>
          <w:p w:rsidR="00AB369D" w:rsidRPr="00F46E13" w:rsidRDefault="00AB369D" w:rsidP="00AB369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nuo 8,1 GB iki 32 GB</w:t>
            </w:r>
          </w:p>
          <w:p w:rsidR="00AB369D" w:rsidRPr="00F46E13" w:rsidRDefault="00AB369D" w:rsidP="00AB369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nuo 32,1 GB iki 250 GB</w:t>
            </w:r>
          </w:p>
          <w:p w:rsidR="00AB369D" w:rsidRPr="00F46E13" w:rsidRDefault="00AB369D" w:rsidP="00AB369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nuo 250,1 GB iki 500 GB</w:t>
            </w:r>
          </w:p>
          <w:p w:rsidR="00AB369D" w:rsidRPr="00F46E13" w:rsidRDefault="00AB369D" w:rsidP="00AB369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nuo 500,1 GB iki 750 GB</w:t>
            </w:r>
          </w:p>
          <w:p w:rsidR="00AB369D" w:rsidRPr="00F46E13" w:rsidRDefault="00AB369D" w:rsidP="00AB369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nuo 750,1 GB iki 1 TB</w:t>
            </w:r>
          </w:p>
          <w:p w:rsidR="00AB369D" w:rsidRPr="00F46E13" w:rsidRDefault="00AB369D" w:rsidP="00AB369D">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didesni negu 1 TB</w:t>
            </w:r>
          </w:p>
          <w:p w:rsidR="00AB369D" w:rsidRPr="00F46E13" w:rsidRDefault="00AB369D" w:rsidP="00AB369D">
            <w:pPr>
              <w:pStyle w:val="Pagrindinistekstas"/>
              <w:ind w:right="9"/>
              <w:rPr>
                <w:rFonts w:ascii="Times New Roman" w:hAnsi="Times New Roman"/>
                <w:bCs/>
                <w:szCs w:val="24"/>
                <w:lang w:val="lt-LT"/>
              </w:rPr>
            </w:pPr>
          </w:p>
        </w:tc>
        <w:tc>
          <w:tcPr>
            <w:tcW w:w="1843" w:type="dxa"/>
          </w:tcPr>
          <w:p w:rsidR="00AB369D" w:rsidRPr="00F46E13" w:rsidRDefault="00AB369D" w:rsidP="00AB369D">
            <w:pPr>
              <w:pStyle w:val="Pagrindinistekstas"/>
              <w:ind w:right="9"/>
              <w:rPr>
                <w:rFonts w:ascii="Times New Roman" w:hAnsi="Times New Roman"/>
                <w:bCs/>
                <w:szCs w:val="24"/>
                <w:lang w:val="lt-LT"/>
              </w:rPr>
            </w:pPr>
          </w:p>
          <w:p w:rsidR="00AB369D" w:rsidRPr="00F46E13" w:rsidRDefault="00AB369D" w:rsidP="00AB369D">
            <w:pPr>
              <w:pStyle w:val="Pagrindinistekstas"/>
              <w:ind w:right="9"/>
              <w:jc w:val="center"/>
              <w:rPr>
                <w:rFonts w:ascii="Times New Roman" w:hAnsi="Times New Roman"/>
                <w:bCs/>
                <w:szCs w:val="24"/>
                <w:lang w:val="lt-LT" w:eastAsia="lt-LT"/>
              </w:rPr>
            </w:pPr>
          </w:p>
          <w:p w:rsidR="00AB369D" w:rsidRPr="00F46E13" w:rsidRDefault="00AB369D" w:rsidP="00AB369D">
            <w:pPr>
              <w:pStyle w:val="Pagrindinistekstas"/>
              <w:ind w:right="9"/>
              <w:jc w:val="center"/>
              <w:rPr>
                <w:rFonts w:ascii="Times New Roman" w:hAnsi="Times New Roman"/>
                <w:bCs/>
                <w:szCs w:val="24"/>
                <w:lang w:val="lt-LT" w:eastAsia="lt-LT"/>
              </w:rPr>
            </w:pPr>
          </w:p>
          <w:p w:rsidR="00AB369D" w:rsidRPr="00F46E13" w:rsidRDefault="00AB369D" w:rsidP="00AB369D">
            <w:pPr>
              <w:pStyle w:val="Pagrindinistekstas"/>
              <w:ind w:right="9"/>
              <w:jc w:val="center"/>
              <w:rPr>
                <w:rFonts w:ascii="Times New Roman" w:hAnsi="Times New Roman"/>
                <w:bCs/>
                <w:szCs w:val="24"/>
                <w:lang w:val="lt-LT" w:eastAsia="lt-LT"/>
              </w:rPr>
            </w:pPr>
          </w:p>
          <w:p w:rsidR="0047733C" w:rsidRPr="00F46E13" w:rsidRDefault="0047733C" w:rsidP="00AB369D">
            <w:pPr>
              <w:pStyle w:val="Pagrindinistekstas"/>
              <w:ind w:right="9"/>
              <w:jc w:val="center"/>
              <w:rPr>
                <w:rFonts w:ascii="Times New Roman" w:hAnsi="Times New Roman"/>
                <w:bCs/>
                <w:szCs w:val="24"/>
                <w:lang w:val="lt-LT" w:eastAsia="lt-LT"/>
              </w:rPr>
            </w:pPr>
          </w:p>
          <w:p w:rsidR="00AB369D" w:rsidRPr="00F46E13" w:rsidRDefault="00AB369D" w:rsidP="00AB369D">
            <w:pPr>
              <w:pStyle w:val="Pagrindinistekstas"/>
              <w:ind w:right="9"/>
              <w:jc w:val="center"/>
              <w:rPr>
                <w:rFonts w:ascii="Times New Roman" w:hAnsi="Times New Roman"/>
                <w:bCs/>
                <w:szCs w:val="24"/>
                <w:lang w:val="lt-LT" w:eastAsia="lt-LT"/>
              </w:rPr>
            </w:pPr>
            <w:r w:rsidRPr="00F46E13">
              <w:rPr>
                <w:rFonts w:ascii="Times New Roman" w:hAnsi="Times New Roman"/>
                <w:bCs/>
                <w:szCs w:val="24"/>
                <w:lang w:val="lt-LT" w:eastAsia="lt-LT"/>
              </w:rPr>
              <w:t>1,50</w:t>
            </w:r>
          </w:p>
          <w:p w:rsidR="00AB369D" w:rsidRPr="00F46E13" w:rsidRDefault="00AB369D" w:rsidP="00AB369D">
            <w:pPr>
              <w:pStyle w:val="Pagrindinistekstas"/>
              <w:ind w:right="9"/>
              <w:jc w:val="center"/>
              <w:rPr>
                <w:rFonts w:ascii="Times New Roman" w:hAnsi="Times New Roman"/>
                <w:bCs/>
                <w:szCs w:val="24"/>
                <w:lang w:val="lt-LT" w:eastAsia="lt-LT"/>
              </w:rPr>
            </w:pPr>
            <w:r w:rsidRPr="00F46E13">
              <w:rPr>
                <w:rFonts w:ascii="Times New Roman" w:hAnsi="Times New Roman"/>
                <w:bCs/>
                <w:szCs w:val="24"/>
                <w:lang w:val="lt-LT" w:eastAsia="lt-LT"/>
              </w:rPr>
              <w:t>3,50</w:t>
            </w:r>
          </w:p>
          <w:p w:rsidR="00AB369D" w:rsidRPr="00F46E13" w:rsidRDefault="00AB369D" w:rsidP="00AB369D">
            <w:pPr>
              <w:pStyle w:val="Pagrindinistekstas"/>
              <w:ind w:right="9"/>
              <w:jc w:val="center"/>
              <w:rPr>
                <w:rFonts w:ascii="Times New Roman" w:hAnsi="Times New Roman"/>
                <w:bCs/>
                <w:szCs w:val="24"/>
                <w:lang w:val="lt-LT" w:eastAsia="lt-LT"/>
              </w:rPr>
            </w:pPr>
            <w:r w:rsidRPr="00F46E13">
              <w:rPr>
                <w:rFonts w:ascii="Times New Roman" w:hAnsi="Times New Roman"/>
                <w:bCs/>
                <w:szCs w:val="24"/>
                <w:lang w:val="lt-LT" w:eastAsia="lt-LT"/>
              </w:rPr>
              <w:t>5,00</w:t>
            </w:r>
          </w:p>
          <w:p w:rsidR="00AB369D" w:rsidRPr="00F46E13" w:rsidRDefault="00AB369D" w:rsidP="00AB369D">
            <w:pPr>
              <w:pStyle w:val="Pagrindinistekstas"/>
              <w:ind w:right="9"/>
              <w:jc w:val="center"/>
              <w:rPr>
                <w:rFonts w:ascii="Times New Roman" w:hAnsi="Times New Roman"/>
                <w:bCs/>
                <w:szCs w:val="24"/>
                <w:lang w:val="lt-LT" w:eastAsia="lt-LT"/>
              </w:rPr>
            </w:pPr>
            <w:r w:rsidRPr="00F46E13">
              <w:rPr>
                <w:rFonts w:ascii="Times New Roman" w:hAnsi="Times New Roman"/>
                <w:bCs/>
                <w:szCs w:val="24"/>
                <w:lang w:val="lt-LT" w:eastAsia="lt-LT"/>
              </w:rPr>
              <w:t>15,00</w:t>
            </w:r>
          </w:p>
          <w:p w:rsidR="00AB369D" w:rsidRPr="00F46E13" w:rsidRDefault="00AB369D" w:rsidP="00AB369D">
            <w:pPr>
              <w:pStyle w:val="Pagrindinistekstas"/>
              <w:ind w:right="9"/>
              <w:jc w:val="center"/>
              <w:rPr>
                <w:rFonts w:ascii="Times New Roman" w:hAnsi="Times New Roman"/>
                <w:bCs/>
                <w:szCs w:val="24"/>
                <w:lang w:val="lt-LT" w:eastAsia="lt-LT"/>
              </w:rPr>
            </w:pPr>
            <w:r w:rsidRPr="00F46E13">
              <w:rPr>
                <w:rFonts w:ascii="Times New Roman" w:hAnsi="Times New Roman"/>
                <w:bCs/>
                <w:szCs w:val="24"/>
                <w:lang w:val="lt-LT" w:eastAsia="lt-LT"/>
              </w:rPr>
              <w:t>20,00</w:t>
            </w:r>
          </w:p>
          <w:p w:rsidR="00AB369D" w:rsidRPr="00F46E13" w:rsidRDefault="00AB369D" w:rsidP="00AB369D">
            <w:pPr>
              <w:pStyle w:val="Pagrindinistekstas"/>
              <w:ind w:right="9"/>
              <w:jc w:val="center"/>
              <w:rPr>
                <w:rFonts w:ascii="Times New Roman" w:hAnsi="Times New Roman"/>
                <w:bCs/>
                <w:szCs w:val="24"/>
                <w:lang w:val="lt-LT" w:eastAsia="lt-LT"/>
              </w:rPr>
            </w:pPr>
            <w:r w:rsidRPr="00F46E13">
              <w:rPr>
                <w:rFonts w:ascii="Times New Roman" w:hAnsi="Times New Roman"/>
                <w:bCs/>
                <w:szCs w:val="24"/>
                <w:lang w:val="lt-LT" w:eastAsia="lt-LT"/>
              </w:rPr>
              <w:t>25,00</w:t>
            </w:r>
          </w:p>
          <w:p w:rsidR="00AB369D" w:rsidRPr="00F46E13" w:rsidRDefault="00AB369D" w:rsidP="00AB369D">
            <w:pPr>
              <w:pStyle w:val="Pagrindinistekstas"/>
              <w:ind w:right="9"/>
              <w:jc w:val="center"/>
              <w:rPr>
                <w:rFonts w:ascii="Times New Roman" w:hAnsi="Times New Roman"/>
                <w:bCs/>
                <w:szCs w:val="24"/>
                <w:lang w:val="lt-LT" w:eastAsia="lt-LT"/>
              </w:rPr>
            </w:pPr>
            <w:r w:rsidRPr="00F46E13">
              <w:rPr>
                <w:rFonts w:ascii="Times New Roman" w:hAnsi="Times New Roman"/>
                <w:bCs/>
                <w:szCs w:val="24"/>
                <w:lang w:val="lt-LT" w:eastAsia="lt-LT"/>
              </w:rPr>
              <w:t>30,00</w:t>
            </w:r>
          </w:p>
          <w:p w:rsidR="00AB369D" w:rsidRPr="00F46E13" w:rsidRDefault="00AB369D" w:rsidP="00AB369D">
            <w:pPr>
              <w:pStyle w:val="Pagrindinistekstas"/>
              <w:ind w:right="9"/>
              <w:jc w:val="center"/>
              <w:rPr>
                <w:rFonts w:ascii="Times New Roman" w:hAnsi="Times New Roman"/>
                <w:bCs/>
                <w:szCs w:val="24"/>
                <w:lang w:val="lt-LT" w:eastAsia="lt-LT"/>
              </w:rPr>
            </w:pPr>
            <w:r w:rsidRPr="00F46E13">
              <w:rPr>
                <w:rFonts w:ascii="Times New Roman" w:hAnsi="Times New Roman"/>
                <w:bCs/>
                <w:szCs w:val="24"/>
                <w:lang w:val="lt-LT" w:eastAsia="lt-LT"/>
              </w:rPr>
              <w:t>35,00</w:t>
            </w:r>
          </w:p>
          <w:p w:rsidR="00AB369D" w:rsidRPr="00F46E13" w:rsidRDefault="00AB369D" w:rsidP="00AB369D">
            <w:pPr>
              <w:pStyle w:val="Pagrindinistekstas"/>
              <w:ind w:right="9"/>
              <w:jc w:val="center"/>
              <w:rPr>
                <w:rFonts w:ascii="Times New Roman" w:hAnsi="Times New Roman"/>
                <w:bCs/>
                <w:szCs w:val="24"/>
                <w:lang w:val="lt-LT" w:eastAsia="lt-LT"/>
              </w:rPr>
            </w:pPr>
            <w:r w:rsidRPr="00F46E13">
              <w:rPr>
                <w:rFonts w:ascii="Times New Roman" w:hAnsi="Times New Roman"/>
                <w:bCs/>
                <w:szCs w:val="24"/>
                <w:lang w:val="lt-LT" w:eastAsia="lt-LT"/>
              </w:rPr>
              <w:t>40,00</w:t>
            </w:r>
          </w:p>
          <w:p w:rsidR="00AB369D" w:rsidRPr="00F46E13" w:rsidRDefault="00AB369D" w:rsidP="00AB369D">
            <w:pPr>
              <w:pStyle w:val="Pagrindinistekstas"/>
              <w:ind w:right="9"/>
              <w:jc w:val="center"/>
              <w:rPr>
                <w:rFonts w:ascii="Times New Roman" w:hAnsi="Times New Roman"/>
                <w:bCs/>
                <w:szCs w:val="24"/>
                <w:lang w:val="lt-LT" w:eastAsia="lt-LT"/>
              </w:rPr>
            </w:pPr>
          </w:p>
          <w:p w:rsidR="00AB369D" w:rsidRPr="00F46E13" w:rsidRDefault="00AB369D" w:rsidP="00AB369D">
            <w:pPr>
              <w:pStyle w:val="Pagrindinistekstas"/>
              <w:ind w:right="9"/>
              <w:jc w:val="center"/>
              <w:rPr>
                <w:rFonts w:ascii="Times New Roman" w:hAnsi="Times New Roman"/>
                <w:bCs/>
                <w:szCs w:val="24"/>
                <w:lang w:val="lt-LT"/>
              </w:rPr>
            </w:pPr>
          </w:p>
          <w:p w:rsidR="00AB369D" w:rsidRPr="00F46E13" w:rsidRDefault="00AB369D" w:rsidP="00AB369D">
            <w:pPr>
              <w:pStyle w:val="Pagrindinistekstas"/>
              <w:ind w:right="9"/>
              <w:jc w:val="center"/>
              <w:rPr>
                <w:rFonts w:ascii="Times New Roman" w:hAnsi="Times New Roman"/>
                <w:bCs/>
                <w:szCs w:val="24"/>
                <w:lang w:val="lt-LT"/>
              </w:rPr>
            </w:pPr>
          </w:p>
          <w:p w:rsidR="00AB369D" w:rsidRPr="00F46E13" w:rsidRDefault="00AB369D" w:rsidP="00AB369D">
            <w:pPr>
              <w:pStyle w:val="Pagrindinistekstas"/>
              <w:ind w:right="9"/>
              <w:jc w:val="center"/>
              <w:rPr>
                <w:rFonts w:ascii="Times New Roman" w:hAnsi="Times New Roman"/>
                <w:bCs/>
                <w:szCs w:val="24"/>
                <w:lang w:val="lt-LT"/>
              </w:rPr>
            </w:pPr>
          </w:p>
          <w:p w:rsidR="00AB369D" w:rsidRPr="00F46E13" w:rsidRDefault="00AB369D" w:rsidP="00AB369D">
            <w:pPr>
              <w:pStyle w:val="Pagrindinistekstas"/>
              <w:ind w:right="9"/>
              <w:jc w:val="center"/>
              <w:rPr>
                <w:rFonts w:ascii="Times New Roman" w:hAnsi="Times New Roman"/>
                <w:bCs/>
                <w:szCs w:val="24"/>
                <w:lang w:val="lt-LT"/>
              </w:rPr>
            </w:pPr>
          </w:p>
          <w:p w:rsidR="00AB369D" w:rsidRPr="00F46E13" w:rsidRDefault="00AB369D" w:rsidP="00AB369D">
            <w:pPr>
              <w:pStyle w:val="Pagrindinistekstas"/>
              <w:ind w:right="9"/>
              <w:jc w:val="center"/>
              <w:rPr>
                <w:rFonts w:ascii="Times New Roman" w:hAnsi="Times New Roman"/>
                <w:bCs/>
                <w:szCs w:val="24"/>
                <w:lang w:val="lt-LT"/>
              </w:rPr>
            </w:pPr>
          </w:p>
          <w:p w:rsidR="00AB369D" w:rsidRPr="00F46E13" w:rsidRDefault="00AB369D" w:rsidP="0047733C">
            <w:pPr>
              <w:pStyle w:val="Pagrindinistekstas"/>
              <w:ind w:right="9"/>
              <w:rPr>
                <w:rFonts w:ascii="Times New Roman" w:hAnsi="Times New Roman"/>
                <w:bCs/>
                <w:szCs w:val="24"/>
                <w:lang w:val="lt-LT"/>
              </w:rPr>
            </w:pPr>
          </w:p>
        </w:tc>
      </w:tr>
      <w:tr w:rsidR="0047733C" w:rsidRPr="00F46E13" w:rsidTr="00AB369D">
        <w:tc>
          <w:tcPr>
            <w:tcW w:w="4077" w:type="dxa"/>
          </w:tcPr>
          <w:p w:rsidR="0047733C" w:rsidRPr="00F46E13" w:rsidRDefault="0047733C" w:rsidP="0047733C">
            <w:pPr>
              <w:pStyle w:val="Pagrindinistekstas"/>
              <w:spacing w:line="360" w:lineRule="auto"/>
              <w:ind w:right="11"/>
              <w:jc w:val="left"/>
              <w:rPr>
                <w:rFonts w:ascii="Times New Roman" w:hAnsi="Times New Roman"/>
                <w:b/>
                <w:bCs/>
                <w:szCs w:val="24"/>
                <w:lang w:val="lt-LT"/>
              </w:rPr>
            </w:pPr>
            <w:r w:rsidRPr="00F46E13">
              <w:rPr>
                <w:rFonts w:ascii="Times New Roman" w:hAnsi="Times New Roman"/>
                <w:bCs/>
                <w:szCs w:val="24"/>
                <w:lang w:val="lt-LT"/>
              </w:rPr>
              <w:t>5. Asmeniniai kompiuteriai</w:t>
            </w:r>
          </w:p>
        </w:tc>
        <w:tc>
          <w:tcPr>
            <w:tcW w:w="2977" w:type="dxa"/>
            <w:gridSpan w:val="2"/>
          </w:tcPr>
          <w:p w:rsidR="0047733C" w:rsidRPr="00F46E13" w:rsidRDefault="0047733C" w:rsidP="00AB369D">
            <w:pPr>
              <w:pStyle w:val="Pagrindinistekstas"/>
              <w:ind w:right="9"/>
              <w:rPr>
                <w:rFonts w:ascii="Times New Roman" w:hAnsi="Times New Roman"/>
                <w:bCs/>
                <w:szCs w:val="24"/>
                <w:lang w:val="lt-LT"/>
              </w:rPr>
            </w:pPr>
          </w:p>
        </w:tc>
        <w:tc>
          <w:tcPr>
            <w:tcW w:w="1843" w:type="dxa"/>
          </w:tcPr>
          <w:p w:rsidR="0047733C" w:rsidRPr="00F46E13" w:rsidRDefault="0047733C" w:rsidP="0047733C">
            <w:pPr>
              <w:pStyle w:val="Pagrindinistekstas"/>
              <w:ind w:right="9"/>
              <w:jc w:val="center"/>
              <w:rPr>
                <w:rFonts w:ascii="Times New Roman" w:hAnsi="Times New Roman"/>
                <w:bCs/>
                <w:szCs w:val="24"/>
                <w:lang w:val="lt-LT"/>
              </w:rPr>
            </w:pPr>
            <w:r w:rsidRPr="00F46E13">
              <w:rPr>
                <w:rFonts w:ascii="Times New Roman" w:hAnsi="Times New Roman"/>
                <w:bCs/>
                <w:szCs w:val="24"/>
                <w:lang w:val="lt-LT"/>
              </w:rPr>
              <w:t>20,00“</w:t>
            </w:r>
          </w:p>
        </w:tc>
      </w:tr>
    </w:tbl>
    <w:p w:rsidR="00AB369D" w:rsidRPr="00F46E13" w:rsidRDefault="00AB369D" w:rsidP="0076634D">
      <w:pPr>
        <w:pStyle w:val="Pagrindinistekstas"/>
        <w:spacing w:line="360" w:lineRule="auto"/>
        <w:ind w:right="11" w:firstLine="720"/>
        <w:rPr>
          <w:rFonts w:ascii="Times New Roman" w:hAnsi="Times New Roman"/>
          <w:b/>
          <w:bCs/>
          <w:szCs w:val="24"/>
          <w:lang w:val="lt-LT"/>
        </w:rPr>
      </w:pPr>
    </w:p>
    <w:p w:rsidR="00642ED6" w:rsidRPr="00F46E13" w:rsidRDefault="00642ED6" w:rsidP="0076634D">
      <w:pPr>
        <w:pStyle w:val="Pagrindinistekstas"/>
        <w:spacing w:line="360" w:lineRule="auto"/>
        <w:ind w:right="11" w:firstLine="720"/>
        <w:rPr>
          <w:rFonts w:ascii="Times New Roman" w:hAnsi="Times New Roman"/>
          <w:b/>
          <w:bCs/>
          <w:szCs w:val="24"/>
          <w:lang w:val="lt-LT"/>
        </w:rPr>
      </w:pPr>
    </w:p>
    <w:p w:rsidR="0076634D" w:rsidRPr="00F46E13" w:rsidRDefault="0076634D" w:rsidP="0076634D">
      <w:pPr>
        <w:pStyle w:val="Pagrindinistekstas"/>
        <w:spacing w:line="360" w:lineRule="auto"/>
        <w:ind w:right="11" w:firstLine="720"/>
        <w:rPr>
          <w:rFonts w:ascii="Times New Roman" w:hAnsi="Times New Roman"/>
          <w:b/>
          <w:bCs/>
          <w:szCs w:val="24"/>
          <w:lang w:val="lt-LT"/>
        </w:rPr>
      </w:pPr>
      <w:bookmarkStart w:id="28" w:name="straipsnis18"/>
      <w:r w:rsidRPr="00F46E13">
        <w:rPr>
          <w:rFonts w:ascii="Times New Roman" w:hAnsi="Times New Roman"/>
          <w:b/>
          <w:bCs/>
          <w:szCs w:val="24"/>
          <w:lang w:val="lt-LT"/>
        </w:rPr>
        <w:t>18 straipsnis. Įstatymo papildymas 2 priedu</w:t>
      </w:r>
    </w:p>
    <w:bookmarkEnd w:id="28"/>
    <w:p w:rsidR="0076634D" w:rsidRPr="00F46E13" w:rsidRDefault="0076634D" w:rsidP="0076634D">
      <w:pPr>
        <w:pStyle w:val="Pagrindinistekstas"/>
        <w:spacing w:line="360" w:lineRule="auto"/>
        <w:ind w:right="11" w:firstLine="720"/>
        <w:rPr>
          <w:rFonts w:ascii="Times New Roman" w:hAnsi="Times New Roman"/>
          <w:szCs w:val="24"/>
          <w:lang w:val="lt-LT"/>
        </w:rPr>
      </w:pPr>
      <w:r w:rsidRPr="00F46E13">
        <w:rPr>
          <w:rFonts w:ascii="Times New Roman" w:hAnsi="Times New Roman"/>
          <w:szCs w:val="24"/>
          <w:lang w:val="lt-LT"/>
        </w:rPr>
        <w:t>Papildyti Įstatymą 2 priedu:</w:t>
      </w:r>
    </w:p>
    <w:p w:rsidR="0076634D" w:rsidRPr="00F46E13" w:rsidRDefault="0076634D" w:rsidP="00C41E81">
      <w:pPr>
        <w:pStyle w:val="Pagrindinistekstas"/>
        <w:ind w:right="9"/>
        <w:jc w:val="left"/>
        <w:rPr>
          <w:rFonts w:ascii="Times New Roman" w:hAnsi="Times New Roman"/>
          <w:szCs w:val="24"/>
          <w:lang w:val="lt-LT"/>
        </w:rPr>
      </w:pPr>
    </w:p>
    <w:p w:rsidR="0076634D" w:rsidRPr="00F46E13" w:rsidRDefault="0076634D" w:rsidP="00C41E81">
      <w:pPr>
        <w:pStyle w:val="Pagrindinistekstas"/>
        <w:ind w:left="6120" w:right="9"/>
        <w:jc w:val="left"/>
        <w:rPr>
          <w:rFonts w:ascii="Times New Roman" w:hAnsi="Times New Roman"/>
          <w:bCs/>
          <w:szCs w:val="24"/>
          <w:lang w:val="lt-LT"/>
        </w:rPr>
      </w:pPr>
      <w:r w:rsidRPr="00F46E13">
        <w:rPr>
          <w:rFonts w:ascii="Times New Roman" w:hAnsi="Times New Roman"/>
          <w:szCs w:val="24"/>
          <w:lang w:val="lt-LT"/>
        </w:rPr>
        <w:t>„</w:t>
      </w:r>
      <w:r w:rsidRPr="00F46E13">
        <w:rPr>
          <w:rFonts w:ascii="Times New Roman" w:hAnsi="Times New Roman"/>
          <w:bCs/>
          <w:szCs w:val="24"/>
          <w:lang w:val="lt-LT"/>
        </w:rPr>
        <w:t>Lietuvos Respublikos autorių teisių ir gretutinių teisių įstatymo</w:t>
      </w:r>
    </w:p>
    <w:p w:rsidR="0076634D" w:rsidRPr="00F46E13" w:rsidRDefault="0076634D" w:rsidP="00C41E81">
      <w:pPr>
        <w:pStyle w:val="Pagrindinistekstas"/>
        <w:ind w:left="4824" w:right="9" w:firstLine="1296"/>
        <w:rPr>
          <w:rFonts w:ascii="Times New Roman" w:hAnsi="Times New Roman"/>
          <w:szCs w:val="24"/>
          <w:lang w:val="lt-LT"/>
        </w:rPr>
      </w:pPr>
      <w:bookmarkStart w:id="29" w:name="priedas2"/>
      <w:r w:rsidRPr="00F46E13">
        <w:rPr>
          <w:rFonts w:ascii="Times New Roman" w:hAnsi="Times New Roman"/>
          <w:bCs/>
          <w:szCs w:val="24"/>
          <w:lang w:val="lt-LT"/>
        </w:rPr>
        <w:t>2 priedas</w:t>
      </w:r>
    </w:p>
    <w:bookmarkEnd w:id="29"/>
    <w:p w:rsidR="0076634D" w:rsidRPr="00F46E13" w:rsidRDefault="0076634D" w:rsidP="00C41E81">
      <w:pPr>
        <w:pStyle w:val="Pagrindinistekstas"/>
        <w:ind w:left="4824" w:right="9" w:firstLine="1296"/>
        <w:rPr>
          <w:rFonts w:ascii="Times New Roman" w:hAnsi="Times New Roman"/>
          <w:szCs w:val="24"/>
          <w:lang w:val="lt-LT"/>
        </w:rPr>
      </w:pPr>
    </w:p>
    <w:p w:rsidR="0076634D" w:rsidRPr="00F46E13" w:rsidRDefault="0076634D" w:rsidP="0076634D">
      <w:pPr>
        <w:pStyle w:val="Pagrindinistekstas"/>
        <w:spacing w:line="360" w:lineRule="auto"/>
        <w:ind w:right="11"/>
        <w:jc w:val="center"/>
        <w:rPr>
          <w:rFonts w:ascii="Times New Roman" w:hAnsi="Times New Roman"/>
          <w:b/>
          <w:bCs/>
          <w:szCs w:val="24"/>
          <w:lang w:val="lt-LT"/>
        </w:rPr>
      </w:pPr>
      <w:r w:rsidRPr="00F46E13">
        <w:rPr>
          <w:rFonts w:ascii="Times New Roman" w:hAnsi="Times New Roman"/>
          <w:b/>
          <w:bCs/>
          <w:szCs w:val="24"/>
          <w:lang w:val="lt-LT"/>
        </w:rPr>
        <w:t>REPROGRAFIJOS ĮRENGINIAI, UŽ KURIUOS MOKAMAS KOMPENSACINIS ATLYGINIMAS UŽ KŪRINIŲ ATGAMINIMĄ, IR KOMPENSACINIO ATLYGINIMO TARIFAI</w:t>
      </w:r>
    </w:p>
    <w:p w:rsidR="0076634D" w:rsidRPr="00F46E13" w:rsidRDefault="0076634D" w:rsidP="00C41E81">
      <w:pPr>
        <w:pStyle w:val="Pagrindinistekstas"/>
        <w:ind w:right="9" w:firstLine="720"/>
        <w:rPr>
          <w:rFonts w:ascii="Times New Roman" w:hAnsi="Times New Roman"/>
          <w:b/>
          <w:bCs/>
          <w:szCs w:val="24"/>
          <w:lang w:val="lt-LT"/>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402"/>
        <w:gridCol w:w="2977"/>
      </w:tblGrid>
      <w:tr w:rsidR="0076634D" w:rsidRPr="00F46E13" w:rsidTr="00AB369D">
        <w:tc>
          <w:tcPr>
            <w:tcW w:w="2410" w:type="dxa"/>
            <w:tcBorders>
              <w:bottom w:val="single" w:sz="4" w:space="0" w:color="auto"/>
            </w:tcBorders>
            <w:vAlign w:val="center"/>
          </w:tcPr>
          <w:p w:rsidR="0076634D" w:rsidRPr="00F46E13" w:rsidRDefault="0076634D" w:rsidP="00AB369D">
            <w:pPr>
              <w:jc w:val="center"/>
              <w:rPr>
                <w:rFonts w:ascii="Times New Roman" w:hAnsi="Times New Roman"/>
                <w:bCs/>
                <w:lang w:val="lt-LT"/>
              </w:rPr>
            </w:pPr>
            <w:r w:rsidRPr="00F46E13">
              <w:rPr>
                <w:rFonts w:ascii="Times New Roman" w:hAnsi="Times New Roman"/>
                <w:bCs/>
                <w:lang w:val="lt-LT"/>
              </w:rPr>
              <w:t>Įrenginiai</w:t>
            </w:r>
          </w:p>
        </w:tc>
        <w:tc>
          <w:tcPr>
            <w:tcW w:w="3402" w:type="dxa"/>
            <w:vAlign w:val="center"/>
          </w:tcPr>
          <w:p w:rsidR="0076634D" w:rsidRPr="00F46E13" w:rsidRDefault="0076634D" w:rsidP="00AB369D">
            <w:pPr>
              <w:jc w:val="center"/>
              <w:rPr>
                <w:rFonts w:ascii="Times New Roman" w:hAnsi="Times New Roman"/>
                <w:bCs/>
                <w:lang w:val="lt-LT"/>
              </w:rPr>
            </w:pPr>
            <w:r w:rsidRPr="00F46E13">
              <w:rPr>
                <w:rFonts w:ascii="Times New Roman" w:hAnsi="Times New Roman"/>
                <w:bCs/>
                <w:lang w:val="lt-LT"/>
              </w:rPr>
              <w:t>Įrenginio sparta</w:t>
            </w:r>
          </w:p>
        </w:tc>
        <w:tc>
          <w:tcPr>
            <w:tcW w:w="2977" w:type="dxa"/>
          </w:tcPr>
          <w:p w:rsidR="0076634D" w:rsidRPr="00F46E13" w:rsidRDefault="0076634D" w:rsidP="00927EAF">
            <w:pPr>
              <w:jc w:val="center"/>
              <w:rPr>
                <w:rFonts w:ascii="Times New Roman" w:hAnsi="Times New Roman"/>
                <w:bCs/>
                <w:lang w:val="lt-LT"/>
              </w:rPr>
            </w:pPr>
            <w:r w:rsidRPr="00F46E13">
              <w:rPr>
                <w:rFonts w:ascii="Times New Roman" w:hAnsi="Times New Roman"/>
                <w:bCs/>
                <w:lang w:val="lt-LT"/>
              </w:rPr>
              <w:t>Kompensacinio atlyginimo tarifas (procentai</w:t>
            </w:r>
            <w:r w:rsidR="00927EAF" w:rsidRPr="00F46E13">
              <w:rPr>
                <w:rFonts w:ascii="Times New Roman" w:hAnsi="Times New Roman"/>
                <w:bCs/>
                <w:lang w:val="lt-LT"/>
              </w:rPr>
              <w:t>s</w:t>
            </w:r>
            <w:r w:rsidRPr="00F46E13">
              <w:rPr>
                <w:rFonts w:ascii="Times New Roman" w:hAnsi="Times New Roman"/>
                <w:bCs/>
                <w:lang w:val="lt-LT"/>
              </w:rPr>
              <w:t>)</w:t>
            </w:r>
          </w:p>
        </w:tc>
      </w:tr>
      <w:tr w:rsidR="0076634D" w:rsidRPr="00F46E13" w:rsidTr="00AB369D">
        <w:trPr>
          <w:trHeight w:val="661"/>
        </w:trPr>
        <w:tc>
          <w:tcPr>
            <w:tcW w:w="2410" w:type="dxa"/>
            <w:tcBorders>
              <w:bottom w:val="nil"/>
            </w:tcBorders>
          </w:tcPr>
          <w:p w:rsidR="0076634D" w:rsidRPr="00F46E13" w:rsidRDefault="0076634D" w:rsidP="00C41E81">
            <w:pPr>
              <w:rPr>
                <w:rFonts w:ascii="Times New Roman" w:hAnsi="Times New Roman"/>
                <w:lang w:val="lt-LT"/>
              </w:rPr>
            </w:pPr>
            <w:r w:rsidRPr="00F46E13">
              <w:rPr>
                <w:rFonts w:ascii="Times New Roman" w:hAnsi="Times New Roman"/>
                <w:lang w:val="lt-LT"/>
              </w:rPr>
              <w:t>1. Nespalviniai kopijuokliai</w:t>
            </w:r>
          </w:p>
        </w:tc>
        <w:tc>
          <w:tcPr>
            <w:tcW w:w="3402" w:type="dxa"/>
          </w:tcPr>
          <w:p w:rsidR="0076634D" w:rsidRPr="00F46E13" w:rsidRDefault="0076634D" w:rsidP="00C41E81">
            <w:pPr>
              <w:jc w:val="both"/>
              <w:rPr>
                <w:rFonts w:ascii="Times New Roman" w:hAnsi="Times New Roman"/>
                <w:lang w:val="lt-LT"/>
              </w:rPr>
            </w:pPr>
          </w:p>
        </w:tc>
        <w:tc>
          <w:tcPr>
            <w:tcW w:w="2977" w:type="dxa"/>
          </w:tcPr>
          <w:p w:rsidR="0076634D" w:rsidRPr="00F46E13" w:rsidRDefault="0076634D" w:rsidP="00E115D8">
            <w:pPr>
              <w:jc w:val="center"/>
              <w:rPr>
                <w:rFonts w:ascii="Times New Roman" w:hAnsi="Times New Roman"/>
                <w:lang w:val="lt-LT"/>
              </w:rPr>
            </w:pPr>
          </w:p>
          <w:p w:rsidR="0076634D" w:rsidRPr="00F46E13" w:rsidRDefault="0076634D" w:rsidP="00E115D8">
            <w:pPr>
              <w:jc w:val="center"/>
              <w:rPr>
                <w:rFonts w:ascii="Times New Roman" w:hAnsi="Times New Roman"/>
                <w:lang w:val="lt-LT"/>
              </w:rPr>
            </w:pPr>
            <w:r w:rsidRPr="00F46E13">
              <w:rPr>
                <w:rFonts w:ascii="Times New Roman" w:hAnsi="Times New Roman"/>
                <w:lang w:val="lt-LT"/>
              </w:rPr>
              <w:t>1,8–2,00</w:t>
            </w:r>
          </w:p>
        </w:tc>
      </w:tr>
      <w:tr w:rsidR="0076634D" w:rsidRPr="00F46E13" w:rsidTr="00AB369D">
        <w:tc>
          <w:tcPr>
            <w:tcW w:w="2410" w:type="dxa"/>
            <w:tcBorders>
              <w:top w:val="nil"/>
              <w:bottom w:val="nil"/>
            </w:tcBorders>
          </w:tcPr>
          <w:p w:rsidR="0076634D" w:rsidRPr="00F46E13" w:rsidRDefault="0076634D" w:rsidP="00C41E81">
            <w:pPr>
              <w:jc w:val="center"/>
              <w:rPr>
                <w:rFonts w:ascii="Times New Roman" w:hAnsi="Times New Roman"/>
                <w:lang w:val="lt-LT"/>
              </w:rPr>
            </w:pPr>
          </w:p>
        </w:tc>
        <w:tc>
          <w:tcPr>
            <w:tcW w:w="3402" w:type="dxa"/>
          </w:tcPr>
          <w:p w:rsidR="0076634D" w:rsidRPr="00F46E13" w:rsidRDefault="0076634D" w:rsidP="00C41E81">
            <w:pPr>
              <w:jc w:val="both"/>
              <w:rPr>
                <w:rFonts w:ascii="Times New Roman" w:hAnsi="Times New Roman"/>
                <w:lang w:val="lt-LT"/>
              </w:rPr>
            </w:pPr>
            <w:r w:rsidRPr="00F46E13">
              <w:rPr>
                <w:rFonts w:ascii="Times New Roman" w:hAnsi="Times New Roman"/>
                <w:lang w:val="lt-LT"/>
              </w:rPr>
              <w:t>mažos spartos</w:t>
            </w:r>
          </w:p>
          <w:p w:rsidR="0076634D" w:rsidRPr="00F46E13" w:rsidRDefault="0076634D" w:rsidP="00C41E81">
            <w:pPr>
              <w:jc w:val="both"/>
              <w:rPr>
                <w:rFonts w:ascii="Times New Roman" w:hAnsi="Times New Roman"/>
                <w:lang w:val="lt-LT"/>
              </w:rPr>
            </w:pPr>
            <w:r w:rsidRPr="00F46E13">
              <w:rPr>
                <w:rFonts w:ascii="Times New Roman" w:hAnsi="Times New Roman"/>
                <w:lang w:val="lt-LT"/>
              </w:rPr>
              <w:t>(nuo 12 iki 23 kopijų per minutę)</w:t>
            </w:r>
          </w:p>
        </w:tc>
        <w:tc>
          <w:tcPr>
            <w:tcW w:w="2977" w:type="dxa"/>
          </w:tcPr>
          <w:p w:rsidR="0076634D" w:rsidRPr="00F46E13" w:rsidRDefault="0076634D" w:rsidP="00E115D8">
            <w:pPr>
              <w:jc w:val="center"/>
              <w:rPr>
                <w:rFonts w:ascii="Times New Roman" w:hAnsi="Times New Roman"/>
                <w:lang w:val="lt-LT"/>
              </w:rPr>
            </w:pPr>
            <w:r w:rsidRPr="00F46E13">
              <w:rPr>
                <w:rFonts w:ascii="Times New Roman" w:hAnsi="Times New Roman"/>
                <w:lang w:val="lt-LT"/>
              </w:rPr>
              <w:t>1,8</w:t>
            </w:r>
          </w:p>
        </w:tc>
      </w:tr>
      <w:tr w:rsidR="0076634D" w:rsidRPr="00F46E13" w:rsidTr="00AB369D">
        <w:tc>
          <w:tcPr>
            <w:tcW w:w="2410" w:type="dxa"/>
            <w:tcBorders>
              <w:top w:val="nil"/>
              <w:bottom w:val="nil"/>
            </w:tcBorders>
          </w:tcPr>
          <w:p w:rsidR="0076634D" w:rsidRPr="00F46E13" w:rsidRDefault="0076634D" w:rsidP="00C41E81">
            <w:pPr>
              <w:jc w:val="center"/>
              <w:rPr>
                <w:rFonts w:ascii="Times New Roman" w:hAnsi="Times New Roman"/>
                <w:lang w:val="lt-LT"/>
              </w:rPr>
            </w:pPr>
          </w:p>
        </w:tc>
        <w:tc>
          <w:tcPr>
            <w:tcW w:w="3402" w:type="dxa"/>
          </w:tcPr>
          <w:p w:rsidR="0076634D" w:rsidRPr="00F46E13" w:rsidRDefault="0076634D" w:rsidP="00C41E81">
            <w:pPr>
              <w:jc w:val="both"/>
              <w:rPr>
                <w:rFonts w:ascii="Times New Roman" w:hAnsi="Times New Roman"/>
                <w:lang w:val="lt-LT"/>
              </w:rPr>
            </w:pPr>
            <w:r w:rsidRPr="00F46E13">
              <w:rPr>
                <w:rFonts w:ascii="Times New Roman" w:hAnsi="Times New Roman"/>
                <w:lang w:val="lt-LT"/>
              </w:rPr>
              <w:t>vidutinės spartos</w:t>
            </w:r>
          </w:p>
          <w:p w:rsidR="0076634D" w:rsidRPr="00F46E13" w:rsidRDefault="0076634D" w:rsidP="00C41E81">
            <w:pPr>
              <w:jc w:val="both"/>
              <w:rPr>
                <w:rFonts w:ascii="Times New Roman" w:hAnsi="Times New Roman"/>
                <w:lang w:val="lt-LT"/>
              </w:rPr>
            </w:pPr>
            <w:r w:rsidRPr="00F46E13">
              <w:rPr>
                <w:rFonts w:ascii="Times New Roman" w:hAnsi="Times New Roman"/>
                <w:lang w:val="lt-LT"/>
              </w:rPr>
              <w:t>(nuo 24 iki 45 kopijų per minutę)</w:t>
            </w:r>
          </w:p>
        </w:tc>
        <w:tc>
          <w:tcPr>
            <w:tcW w:w="2977" w:type="dxa"/>
          </w:tcPr>
          <w:p w:rsidR="0076634D" w:rsidRPr="00F46E13" w:rsidRDefault="0076634D" w:rsidP="00E115D8">
            <w:pPr>
              <w:jc w:val="center"/>
              <w:rPr>
                <w:rFonts w:ascii="Times New Roman" w:hAnsi="Times New Roman"/>
                <w:lang w:val="lt-LT"/>
              </w:rPr>
            </w:pPr>
            <w:r w:rsidRPr="00F46E13">
              <w:rPr>
                <w:rFonts w:ascii="Times New Roman" w:hAnsi="Times New Roman"/>
                <w:lang w:val="lt-LT"/>
              </w:rPr>
              <w:t>1,9</w:t>
            </w:r>
          </w:p>
        </w:tc>
      </w:tr>
      <w:tr w:rsidR="0076634D" w:rsidRPr="00F46E13" w:rsidTr="00AB369D">
        <w:tc>
          <w:tcPr>
            <w:tcW w:w="2410" w:type="dxa"/>
            <w:tcBorders>
              <w:top w:val="nil"/>
              <w:bottom w:val="single" w:sz="4" w:space="0" w:color="auto"/>
            </w:tcBorders>
          </w:tcPr>
          <w:p w:rsidR="0076634D" w:rsidRPr="00F46E13" w:rsidRDefault="0076634D" w:rsidP="00C41E81">
            <w:pPr>
              <w:jc w:val="center"/>
              <w:rPr>
                <w:rFonts w:ascii="Times New Roman" w:hAnsi="Times New Roman"/>
                <w:lang w:val="lt-LT"/>
              </w:rPr>
            </w:pPr>
          </w:p>
        </w:tc>
        <w:tc>
          <w:tcPr>
            <w:tcW w:w="3402" w:type="dxa"/>
          </w:tcPr>
          <w:p w:rsidR="0076634D" w:rsidRPr="00F46E13" w:rsidRDefault="0076634D" w:rsidP="00C41E81">
            <w:pPr>
              <w:jc w:val="both"/>
              <w:rPr>
                <w:rFonts w:ascii="Times New Roman" w:hAnsi="Times New Roman"/>
                <w:lang w:val="lt-LT"/>
              </w:rPr>
            </w:pPr>
            <w:r w:rsidRPr="00F46E13">
              <w:rPr>
                <w:rFonts w:ascii="Times New Roman" w:hAnsi="Times New Roman"/>
                <w:lang w:val="lt-LT"/>
              </w:rPr>
              <w:t>didelės spartos</w:t>
            </w:r>
          </w:p>
          <w:p w:rsidR="0076634D" w:rsidRPr="00F46E13" w:rsidRDefault="0076634D" w:rsidP="00C41E81">
            <w:pPr>
              <w:jc w:val="both"/>
              <w:rPr>
                <w:rFonts w:ascii="Times New Roman" w:hAnsi="Times New Roman"/>
                <w:lang w:val="lt-LT"/>
              </w:rPr>
            </w:pPr>
            <w:r w:rsidRPr="00F46E13">
              <w:rPr>
                <w:rFonts w:ascii="Times New Roman" w:hAnsi="Times New Roman"/>
                <w:lang w:val="lt-LT"/>
              </w:rPr>
              <w:t>(nuo 46 iki 90 kopijų per minutę)</w:t>
            </w:r>
          </w:p>
        </w:tc>
        <w:tc>
          <w:tcPr>
            <w:tcW w:w="2977" w:type="dxa"/>
          </w:tcPr>
          <w:p w:rsidR="0076634D" w:rsidRPr="00F46E13" w:rsidRDefault="0076634D" w:rsidP="00E115D8">
            <w:pPr>
              <w:jc w:val="center"/>
              <w:rPr>
                <w:rFonts w:ascii="Times New Roman" w:hAnsi="Times New Roman"/>
                <w:lang w:val="lt-LT"/>
              </w:rPr>
            </w:pPr>
            <w:r w:rsidRPr="00F46E13">
              <w:rPr>
                <w:rFonts w:ascii="Times New Roman" w:hAnsi="Times New Roman"/>
                <w:lang w:val="lt-LT"/>
              </w:rPr>
              <w:t>2,00</w:t>
            </w:r>
          </w:p>
        </w:tc>
      </w:tr>
      <w:tr w:rsidR="0076634D" w:rsidRPr="00F46E13" w:rsidTr="00AB369D">
        <w:tc>
          <w:tcPr>
            <w:tcW w:w="2410" w:type="dxa"/>
            <w:tcBorders>
              <w:bottom w:val="nil"/>
            </w:tcBorders>
          </w:tcPr>
          <w:p w:rsidR="0076634D" w:rsidRPr="00F46E13" w:rsidRDefault="0076634D" w:rsidP="00C41E81">
            <w:pPr>
              <w:rPr>
                <w:rFonts w:ascii="Times New Roman" w:hAnsi="Times New Roman"/>
                <w:lang w:val="lt-LT"/>
              </w:rPr>
            </w:pPr>
            <w:r w:rsidRPr="00F46E13">
              <w:rPr>
                <w:rFonts w:ascii="Times New Roman" w:hAnsi="Times New Roman"/>
                <w:lang w:val="lt-LT"/>
              </w:rPr>
              <w:t>2. Spalviniai kopijuokliai</w:t>
            </w:r>
          </w:p>
        </w:tc>
        <w:tc>
          <w:tcPr>
            <w:tcW w:w="3402" w:type="dxa"/>
          </w:tcPr>
          <w:p w:rsidR="0076634D" w:rsidRPr="00F46E13" w:rsidRDefault="0076634D" w:rsidP="00C41E81">
            <w:pPr>
              <w:jc w:val="both"/>
              <w:rPr>
                <w:rFonts w:ascii="Times New Roman" w:hAnsi="Times New Roman"/>
                <w:lang w:val="lt-LT"/>
              </w:rPr>
            </w:pPr>
          </w:p>
        </w:tc>
        <w:tc>
          <w:tcPr>
            <w:tcW w:w="2977" w:type="dxa"/>
          </w:tcPr>
          <w:p w:rsidR="0076634D" w:rsidRPr="00F46E13" w:rsidRDefault="0076634D" w:rsidP="00E115D8">
            <w:pPr>
              <w:jc w:val="center"/>
              <w:rPr>
                <w:rFonts w:ascii="Times New Roman" w:hAnsi="Times New Roman"/>
                <w:lang w:val="lt-LT"/>
              </w:rPr>
            </w:pPr>
            <w:r w:rsidRPr="00F46E13">
              <w:rPr>
                <w:rFonts w:ascii="Times New Roman" w:hAnsi="Times New Roman"/>
                <w:lang w:val="lt-LT"/>
              </w:rPr>
              <w:t>2,7–3,00</w:t>
            </w:r>
          </w:p>
        </w:tc>
      </w:tr>
      <w:tr w:rsidR="0076634D" w:rsidRPr="00F46E13" w:rsidTr="00AB369D">
        <w:trPr>
          <w:trHeight w:val="721"/>
        </w:trPr>
        <w:tc>
          <w:tcPr>
            <w:tcW w:w="2410" w:type="dxa"/>
            <w:tcBorders>
              <w:top w:val="nil"/>
              <w:bottom w:val="nil"/>
            </w:tcBorders>
          </w:tcPr>
          <w:p w:rsidR="0076634D" w:rsidRPr="00F46E13" w:rsidRDefault="0076634D" w:rsidP="00C41E81">
            <w:pPr>
              <w:jc w:val="center"/>
              <w:rPr>
                <w:rFonts w:ascii="Times New Roman" w:hAnsi="Times New Roman"/>
                <w:lang w:val="lt-LT"/>
              </w:rPr>
            </w:pPr>
          </w:p>
        </w:tc>
        <w:tc>
          <w:tcPr>
            <w:tcW w:w="3402" w:type="dxa"/>
          </w:tcPr>
          <w:p w:rsidR="0076634D" w:rsidRPr="00F46E13" w:rsidRDefault="0076634D" w:rsidP="00C41E81">
            <w:pPr>
              <w:jc w:val="both"/>
              <w:rPr>
                <w:rFonts w:ascii="Times New Roman" w:hAnsi="Times New Roman"/>
                <w:lang w:val="lt-LT"/>
              </w:rPr>
            </w:pPr>
            <w:r w:rsidRPr="00F46E13">
              <w:rPr>
                <w:rFonts w:ascii="Times New Roman" w:hAnsi="Times New Roman"/>
                <w:lang w:val="lt-LT"/>
              </w:rPr>
              <w:t>mažos spartos</w:t>
            </w:r>
          </w:p>
          <w:p w:rsidR="0076634D" w:rsidRPr="00F46E13" w:rsidRDefault="0076634D" w:rsidP="00C41E81">
            <w:pPr>
              <w:jc w:val="both"/>
              <w:rPr>
                <w:rFonts w:ascii="Times New Roman" w:hAnsi="Times New Roman"/>
                <w:lang w:val="lt-LT"/>
              </w:rPr>
            </w:pPr>
            <w:r w:rsidRPr="00F46E13">
              <w:rPr>
                <w:rFonts w:ascii="Times New Roman" w:hAnsi="Times New Roman"/>
                <w:lang w:val="lt-LT"/>
              </w:rPr>
              <w:t>(nuo 12 iki 23 kopijų per minutę)</w:t>
            </w:r>
          </w:p>
        </w:tc>
        <w:tc>
          <w:tcPr>
            <w:tcW w:w="2977" w:type="dxa"/>
          </w:tcPr>
          <w:p w:rsidR="0076634D" w:rsidRPr="00F46E13" w:rsidRDefault="0076634D" w:rsidP="00E115D8">
            <w:pPr>
              <w:jc w:val="center"/>
              <w:rPr>
                <w:rFonts w:ascii="Times New Roman" w:hAnsi="Times New Roman"/>
                <w:lang w:val="lt-LT"/>
              </w:rPr>
            </w:pPr>
            <w:r w:rsidRPr="00F46E13">
              <w:rPr>
                <w:rFonts w:ascii="Times New Roman" w:hAnsi="Times New Roman"/>
                <w:lang w:val="lt-LT"/>
              </w:rPr>
              <w:t>2,7</w:t>
            </w:r>
          </w:p>
        </w:tc>
      </w:tr>
      <w:tr w:rsidR="0076634D" w:rsidRPr="00F46E13" w:rsidTr="00AB369D">
        <w:tc>
          <w:tcPr>
            <w:tcW w:w="2410" w:type="dxa"/>
            <w:tcBorders>
              <w:top w:val="nil"/>
              <w:bottom w:val="nil"/>
            </w:tcBorders>
          </w:tcPr>
          <w:p w:rsidR="0076634D" w:rsidRPr="00F46E13" w:rsidRDefault="0076634D" w:rsidP="00C41E81">
            <w:pPr>
              <w:jc w:val="center"/>
              <w:rPr>
                <w:rFonts w:ascii="Times New Roman" w:hAnsi="Times New Roman"/>
                <w:lang w:val="lt-LT"/>
              </w:rPr>
            </w:pPr>
          </w:p>
        </w:tc>
        <w:tc>
          <w:tcPr>
            <w:tcW w:w="3402" w:type="dxa"/>
          </w:tcPr>
          <w:p w:rsidR="0076634D" w:rsidRPr="00F46E13" w:rsidRDefault="0076634D" w:rsidP="00C41E81">
            <w:pPr>
              <w:jc w:val="both"/>
              <w:rPr>
                <w:rFonts w:ascii="Times New Roman" w:hAnsi="Times New Roman"/>
                <w:lang w:val="lt-LT"/>
              </w:rPr>
            </w:pPr>
            <w:r w:rsidRPr="00F46E13">
              <w:rPr>
                <w:rFonts w:ascii="Times New Roman" w:hAnsi="Times New Roman"/>
                <w:lang w:val="lt-LT"/>
              </w:rPr>
              <w:t>vidutinės spartos</w:t>
            </w:r>
          </w:p>
          <w:p w:rsidR="0076634D" w:rsidRPr="00F46E13" w:rsidRDefault="0076634D" w:rsidP="00C41E81">
            <w:pPr>
              <w:jc w:val="both"/>
              <w:rPr>
                <w:rFonts w:ascii="Times New Roman" w:hAnsi="Times New Roman"/>
                <w:lang w:val="lt-LT"/>
              </w:rPr>
            </w:pPr>
            <w:r w:rsidRPr="00F46E13">
              <w:rPr>
                <w:rFonts w:ascii="Times New Roman" w:hAnsi="Times New Roman"/>
                <w:lang w:val="lt-LT"/>
              </w:rPr>
              <w:t>(nuo 24 iki 45 kopijų per minutę)</w:t>
            </w:r>
          </w:p>
        </w:tc>
        <w:tc>
          <w:tcPr>
            <w:tcW w:w="2977" w:type="dxa"/>
          </w:tcPr>
          <w:p w:rsidR="0076634D" w:rsidRPr="00F46E13" w:rsidRDefault="0076634D" w:rsidP="00E115D8">
            <w:pPr>
              <w:jc w:val="center"/>
              <w:rPr>
                <w:rFonts w:ascii="Times New Roman" w:hAnsi="Times New Roman"/>
                <w:lang w:val="lt-LT"/>
              </w:rPr>
            </w:pPr>
            <w:r w:rsidRPr="00F46E13">
              <w:rPr>
                <w:rFonts w:ascii="Times New Roman" w:hAnsi="Times New Roman"/>
                <w:lang w:val="lt-LT"/>
              </w:rPr>
              <w:t>2,85</w:t>
            </w:r>
          </w:p>
        </w:tc>
      </w:tr>
      <w:tr w:rsidR="0076634D" w:rsidRPr="00F46E13" w:rsidTr="00AB369D">
        <w:tc>
          <w:tcPr>
            <w:tcW w:w="2410" w:type="dxa"/>
            <w:tcBorders>
              <w:top w:val="nil"/>
              <w:bottom w:val="single" w:sz="4" w:space="0" w:color="auto"/>
            </w:tcBorders>
          </w:tcPr>
          <w:p w:rsidR="0076634D" w:rsidRPr="00F46E13" w:rsidRDefault="0076634D" w:rsidP="00C41E81">
            <w:pPr>
              <w:jc w:val="center"/>
              <w:rPr>
                <w:rFonts w:ascii="Times New Roman" w:hAnsi="Times New Roman"/>
                <w:lang w:val="lt-LT"/>
              </w:rPr>
            </w:pPr>
          </w:p>
        </w:tc>
        <w:tc>
          <w:tcPr>
            <w:tcW w:w="3402" w:type="dxa"/>
          </w:tcPr>
          <w:p w:rsidR="0076634D" w:rsidRPr="00F46E13" w:rsidRDefault="00927EAF" w:rsidP="00C41E81">
            <w:pPr>
              <w:jc w:val="both"/>
              <w:rPr>
                <w:rFonts w:ascii="Times New Roman" w:hAnsi="Times New Roman"/>
                <w:lang w:val="lt-LT"/>
              </w:rPr>
            </w:pPr>
            <w:r w:rsidRPr="00F46E13">
              <w:rPr>
                <w:rFonts w:ascii="Times New Roman" w:hAnsi="Times New Roman"/>
                <w:lang w:val="lt-LT"/>
              </w:rPr>
              <w:t>didelė</w:t>
            </w:r>
            <w:r w:rsidR="0076634D" w:rsidRPr="00F46E13">
              <w:rPr>
                <w:rFonts w:ascii="Times New Roman" w:hAnsi="Times New Roman"/>
                <w:lang w:val="lt-LT"/>
              </w:rPr>
              <w:t xml:space="preserve">s </w:t>
            </w:r>
            <w:r w:rsidRPr="00F46E13">
              <w:rPr>
                <w:rFonts w:ascii="Times New Roman" w:hAnsi="Times New Roman"/>
                <w:lang w:val="lt-LT"/>
              </w:rPr>
              <w:t>spartos</w:t>
            </w:r>
          </w:p>
          <w:p w:rsidR="00A37E50" w:rsidRPr="00F46E13" w:rsidRDefault="0076634D" w:rsidP="00C41E81">
            <w:pPr>
              <w:jc w:val="both"/>
              <w:rPr>
                <w:rFonts w:ascii="Times New Roman" w:hAnsi="Times New Roman"/>
                <w:lang w:val="lt-LT"/>
              </w:rPr>
            </w:pPr>
            <w:r w:rsidRPr="00F46E13">
              <w:rPr>
                <w:rFonts w:ascii="Times New Roman" w:hAnsi="Times New Roman"/>
                <w:lang w:val="lt-LT"/>
              </w:rPr>
              <w:t>(nuo 46 iki 90 kopijų per minutę)</w:t>
            </w:r>
          </w:p>
        </w:tc>
        <w:tc>
          <w:tcPr>
            <w:tcW w:w="2977" w:type="dxa"/>
          </w:tcPr>
          <w:p w:rsidR="0076634D" w:rsidRPr="00F46E13" w:rsidRDefault="0076634D" w:rsidP="00E115D8">
            <w:pPr>
              <w:jc w:val="center"/>
              <w:rPr>
                <w:rFonts w:ascii="Times New Roman" w:hAnsi="Times New Roman"/>
                <w:lang w:val="lt-LT"/>
              </w:rPr>
            </w:pPr>
            <w:r w:rsidRPr="00F46E13">
              <w:rPr>
                <w:rFonts w:ascii="Times New Roman" w:hAnsi="Times New Roman"/>
                <w:lang w:val="lt-LT"/>
              </w:rPr>
              <w:t>3,00</w:t>
            </w:r>
          </w:p>
        </w:tc>
      </w:tr>
      <w:tr w:rsidR="0076634D" w:rsidRPr="00F46E13" w:rsidTr="00AB369D">
        <w:tc>
          <w:tcPr>
            <w:tcW w:w="2410" w:type="dxa"/>
            <w:tcBorders>
              <w:bottom w:val="nil"/>
            </w:tcBorders>
          </w:tcPr>
          <w:p w:rsidR="0076634D" w:rsidRPr="00F46E13" w:rsidRDefault="0076634D" w:rsidP="00927EAF">
            <w:pPr>
              <w:rPr>
                <w:rFonts w:ascii="Times New Roman" w:hAnsi="Times New Roman"/>
                <w:lang w:val="lt-LT"/>
              </w:rPr>
            </w:pPr>
            <w:r w:rsidRPr="00F46E13">
              <w:rPr>
                <w:rFonts w:ascii="Times New Roman" w:hAnsi="Times New Roman"/>
                <w:lang w:val="lt-LT"/>
              </w:rPr>
              <w:t>3. Nespalviniai daugiafunk</w:t>
            </w:r>
            <w:r w:rsidR="00927EAF" w:rsidRPr="00F46E13">
              <w:rPr>
                <w:rFonts w:ascii="Times New Roman" w:hAnsi="Times New Roman"/>
                <w:lang w:val="lt-LT"/>
              </w:rPr>
              <w:t>c</w:t>
            </w:r>
            <w:r w:rsidRPr="00F46E13">
              <w:rPr>
                <w:rFonts w:ascii="Times New Roman" w:hAnsi="Times New Roman"/>
                <w:lang w:val="lt-LT"/>
              </w:rPr>
              <w:t>iai kopijuokliai</w:t>
            </w:r>
          </w:p>
        </w:tc>
        <w:tc>
          <w:tcPr>
            <w:tcW w:w="3402" w:type="dxa"/>
          </w:tcPr>
          <w:p w:rsidR="0076634D" w:rsidRPr="00F46E13" w:rsidRDefault="0076634D" w:rsidP="00C41E81">
            <w:pPr>
              <w:jc w:val="both"/>
              <w:rPr>
                <w:rFonts w:ascii="Times New Roman" w:hAnsi="Times New Roman"/>
                <w:lang w:val="lt-LT"/>
              </w:rPr>
            </w:pPr>
          </w:p>
        </w:tc>
        <w:tc>
          <w:tcPr>
            <w:tcW w:w="2977" w:type="dxa"/>
          </w:tcPr>
          <w:p w:rsidR="0076634D" w:rsidRPr="00F46E13" w:rsidRDefault="0076634D" w:rsidP="00E115D8">
            <w:pPr>
              <w:jc w:val="center"/>
              <w:rPr>
                <w:rFonts w:ascii="Times New Roman" w:hAnsi="Times New Roman"/>
                <w:lang w:val="lt-LT"/>
              </w:rPr>
            </w:pPr>
          </w:p>
          <w:p w:rsidR="0076634D" w:rsidRPr="00F46E13" w:rsidRDefault="0076634D" w:rsidP="00E115D8">
            <w:pPr>
              <w:jc w:val="center"/>
              <w:rPr>
                <w:rFonts w:ascii="Times New Roman" w:hAnsi="Times New Roman"/>
                <w:lang w:val="lt-LT"/>
              </w:rPr>
            </w:pPr>
            <w:r w:rsidRPr="00F46E13">
              <w:rPr>
                <w:rFonts w:ascii="Times New Roman" w:hAnsi="Times New Roman"/>
                <w:lang w:val="lt-LT"/>
              </w:rPr>
              <w:t>0,6–0,7</w:t>
            </w:r>
          </w:p>
        </w:tc>
      </w:tr>
      <w:tr w:rsidR="0076634D" w:rsidRPr="00F46E13" w:rsidTr="00AB369D">
        <w:tc>
          <w:tcPr>
            <w:tcW w:w="2410" w:type="dxa"/>
            <w:tcBorders>
              <w:top w:val="nil"/>
              <w:bottom w:val="nil"/>
            </w:tcBorders>
          </w:tcPr>
          <w:p w:rsidR="0076634D" w:rsidRPr="00F46E13" w:rsidRDefault="0076634D" w:rsidP="00C41E81">
            <w:pPr>
              <w:jc w:val="center"/>
              <w:rPr>
                <w:rFonts w:ascii="Times New Roman" w:hAnsi="Times New Roman"/>
                <w:lang w:val="lt-LT"/>
              </w:rPr>
            </w:pPr>
          </w:p>
        </w:tc>
        <w:tc>
          <w:tcPr>
            <w:tcW w:w="3402" w:type="dxa"/>
          </w:tcPr>
          <w:p w:rsidR="0076634D" w:rsidRPr="00F46E13" w:rsidRDefault="0076634D" w:rsidP="00C41E81">
            <w:pPr>
              <w:jc w:val="both"/>
              <w:rPr>
                <w:rFonts w:ascii="Times New Roman" w:hAnsi="Times New Roman"/>
                <w:lang w:val="lt-LT"/>
              </w:rPr>
            </w:pPr>
            <w:r w:rsidRPr="00F46E13">
              <w:rPr>
                <w:rFonts w:ascii="Times New Roman" w:hAnsi="Times New Roman"/>
                <w:lang w:val="lt-LT"/>
              </w:rPr>
              <w:t>mažos spartos</w:t>
            </w:r>
          </w:p>
          <w:p w:rsidR="00E115D8" w:rsidRPr="00F46E13" w:rsidRDefault="0076634D" w:rsidP="00C41E81">
            <w:pPr>
              <w:jc w:val="both"/>
              <w:rPr>
                <w:rFonts w:ascii="Times New Roman" w:hAnsi="Times New Roman"/>
                <w:lang w:val="lt-LT"/>
              </w:rPr>
            </w:pPr>
            <w:r w:rsidRPr="00F46E13">
              <w:rPr>
                <w:rFonts w:ascii="Times New Roman" w:hAnsi="Times New Roman"/>
                <w:lang w:val="lt-LT"/>
              </w:rPr>
              <w:t>(nuo 12 iki 23 kopijų per minutę)</w:t>
            </w:r>
          </w:p>
        </w:tc>
        <w:tc>
          <w:tcPr>
            <w:tcW w:w="2977" w:type="dxa"/>
          </w:tcPr>
          <w:p w:rsidR="0076634D" w:rsidRPr="00F46E13" w:rsidRDefault="0076634D" w:rsidP="00E115D8">
            <w:pPr>
              <w:jc w:val="center"/>
              <w:rPr>
                <w:rFonts w:ascii="Times New Roman" w:hAnsi="Times New Roman"/>
                <w:lang w:val="lt-LT"/>
              </w:rPr>
            </w:pPr>
            <w:r w:rsidRPr="00F46E13">
              <w:rPr>
                <w:rFonts w:ascii="Times New Roman" w:hAnsi="Times New Roman"/>
                <w:lang w:val="lt-LT"/>
              </w:rPr>
              <w:t>0,6</w:t>
            </w:r>
          </w:p>
        </w:tc>
      </w:tr>
      <w:tr w:rsidR="0076634D" w:rsidRPr="00F46E13" w:rsidTr="00AB369D">
        <w:tc>
          <w:tcPr>
            <w:tcW w:w="2410" w:type="dxa"/>
            <w:tcBorders>
              <w:top w:val="nil"/>
              <w:bottom w:val="nil"/>
            </w:tcBorders>
          </w:tcPr>
          <w:p w:rsidR="0076634D" w:rsidRPr="00F46E13" w:rsidRDefault="0076634D" w:rsidP="00C41E81">
            <w:pPr>
              <w:jc w:val="center"/>
              <w:rPr>
                <w:rFonts w:ascii="Times New Roman" w:hAnsi="Times New Roman"/>
                <w:lang w:val="lt-LT"/>
              </w:rPr>
            </w:pPr>
          </w:p>
        </w:tc>
        <w:tc>
          <w:tcPr>
            <w:tcW w:w="3402" w:type="dxa"/>
          </w:tcPr>
          <w:p w:rsidR="0076634D" w:rsidRPr="00F46E13" w:rsidRDefault="0076634D" w:rsidP="00C41E81">
            <w:pPr>
              <w:jc w:val="both"/>
              <w:rPr>
                <w:rFonts w:ascii="Times New Roman" w:hAnsi="Times New Roman"/>
                <w:lang w:val="lt-LT"/>
              </w:rPr>
            </w:pPr>
            <w:r w:rsidRPr="00F46E13">
              <w:rPr>
                <w:rFonts w:ascii="Times New Roman" w:hAnsi="Times New Roman"/>
                <w:lang w:val="lt-LT"/>
              </w:rPr>
              <w:t>vidutinės spartos</w:t>
            </w:r>
          </w:p>
          <w:p w:rsidR="0076634D" w:rsidRPr="00F46E13" w:rsidRDefault="0076634D" w:rsidP="00C41E81">
            <w:pPr>
              <w:jc w:val="both"/>
              <w:rPr>
                <w:rFonts w:ascii="Times New Roman" w:hAnsi="Times New Roman"/>
                <w:lang w:val="lt-LT"/>
              </w:rPr>
            </w:pPr>
            <w:r w:rsidRPr="00F46E13">
              <w:rPr>
                <w:rFonts w:ascii="Times New Roman" w:hAnsi="Times New Roman"/>
                <w:lang w:val="lt-LT"/>
              </w:rPr>
              <w:t>(nuo 24 iki 45 kopijų per minutę)</w:t>
            </w:r>
          </w:p>
        </w:tc>
        <w:tc>
          <w:tcPr>
            <w:tcW w:w="2977" w:type="dxa"/>
          </w:tcPr>
          <w:p w:rsidR="0076634D" w:rsidRPr="00F46E13" w:rsidRDefault="0076634D" w:rsidP="00E115D8">
            <w:pPr>
              <w:jc w:val="center"/>
              <w:rPr>
                <w:rFonts w:ascii="Times New Roman" w:hAnsi="Times New Roman"/>
                <w:lang w:val="lt-LT"/>
              </w:rPr>
            </w:pPr>
            <w:r w:rsidRPr="00F46E13">
              <w:rPr>
                <w:rFonts w:ascii="Times New Roman" w:hAnsi="Times New Roman"/>
                <w:lang w:val="lt-LT"/>
              </w:rPr>
              <w:t>0,65</w:t>
            </w:r>
          </w:p>
        </w:tc>
      </w:tr>
      <w:tr w:rsidR="0076634D" w:rsidRPr="00F46E13" w:rsidTr="00AB369D">
        <w:tc>
          <w:tcPr>
            <w:tcW w:w="2410" w:type="dxa"/>
            <w:tcBorders>
              <w:top w:val="nil"/>
            </w:tcBorders>
          </w:tcPr>
          <w:p w:rsidR="0076634D" w:rsidRPr="00F46E13" w:rsidRDefault="0076634D" w:rsidP="00C41E81">
            <w:pPr>
              <w:jc w:val="center"/>
              <w:rPr>
                <w:rFonts w:ascii="Times New Roman" w:hAnsi="Times New Roman"/>
                <w:lang w:val="lt-LT"/>
              </w:rPr>
            </w:pPr>
          </w:p>
        </w:tc>
        <w:tc>
          <w:tcPr>
            <w:tcW w:w="3402" w:type="dxa"/>
          </w:tcPr>
          <w:p w:rsidR="0076634D" w:rsidRPr="00F46E13" w:rsidRDefault="0076634D" w:rsidP="00C41E81">
            <w:pPr>
              <w:jc w:val="both"/>
              <w:rPr>
                <w:rFonts w:ascii="Times New Roman" w:hAnsi="Times New Roman"/>
                <w:lang w:val="lt-LT"/>
              </w:rPr>
            </w:pPr>
            <w:r w:rsidRPr="00F46E13">
              <w:rPr>
                <w:rFonts w:ascii="Times New Roman" w:hAnsi="Times New Roman"/>
                <w:lang w:val="lt-LT"/>
              </w:rPr>
              <w:t>didelės spartos</w:t>
            </w:r>
          </w:p>
          <w:p w:rsidR="0076634D" w:rsidRPr="00F46E13" w:rsidRDefault="0076634D" w:rsidP="00C41E81">
            <w:pPr>
              <w:jc w:val="both"/>
              <w:rPr>
                <w:rFonts w:ascii="Times New Roman" w:hAnsi="Times New Roman"/>
                <w:lang w:val="lt-LT"/>
              </w:rPr>
            </w:pPr>
            <w:r w:rsidRPr="00F46E13">
              <w:rPr>
                <w:rFonts w:ascii="Times New Roman" w:hAnsi="Times New Roman"/>
                <w:lang w:val="lt-LT"/>
              </w:rPr>
              <w:t>(nuo 46 iki 90 kopijų per minutę)</w:t>
            </w:r>
          </w:p>
        </w:tc>
        <w:tc>
          <w:tcPr>
            <w:tcW w:w="2977" w:type="dxa"/>
          </w:tcPr>
          <w:p w:rsidR="0076634D" w:rsidRPr="00F46E13" w:rsidRDefault="0076634D" w:rsidP="00E115D8">
            <w:pPr>
              <w:jc w:val="center"/>
              <w:rPr>
                <w:rFonts w:ascii="Times New Roman" w:hAnsi="Times New Roman"/>
                <w:lang w:val="lt-LT"/>
              </w:rPr>
            </w:pPr>
            <w:r w:rsidRPr="00F46E13">
              <w:rPr>
                <w:rFonts w:ascii="Times New Roman" w:hAnsi="Times New Roman"/>
                <w:lang w:val="lt-LT"/>
              </w:rPr>
              <w:t>0,7</w:t>
            </w:r>
          </w:p>
        </w:tc>
      </w:tr>
      <w:tr w:rsidR="0076634D" w:rsidRPr="00F46E13" w:rsidTr="00AB369D">
        <w:trPr>
          <w:trHeight w:val="743"/>
        </w:trPr>
        <w:tc>
          <w:tcPr>
            <w:tcW w:w="2410" w:type="dxa"/>
            <w:tcBorders>
              <w:bottom w:val="single" w:sz="4" w:space="0" w:color="auto"/>
            </w:tcBorders>
          </w:tcPr>
          <w:p w:rsidR="0076634D" w:rsidRPr="00F46E13" w:rsidRDefault="0076634D" w:rsidP="00927EAF">
            <w:pPr>
              <w:rPr>
                <w:rFonts w:ascii="Times New Roman" w:hAnsi="Times New Roman"/>
                <w:bCs/>
                <w:lang w:val="lt-LT"/>
              </w:rPr>
            </w:pPr>
            <w:r w:rsidRPr="00F46E13">
              <w:rPr>
                <w:rFonts w:ascii="Times New Roman" w:hAnsi="Times New Roman"/>
                <w:bCs/>
                <w:lang w:val="lt-LT"/>
              </w:rPr>
              <w:t>4. Spalviniai daugiafunkciai kopijuokliai</w:t>
            </w:r>
          </w:p>
        </w:tc>
        <w:tc>
          <w:tcPr>
            <w:tcW w:w="3402" w:type="dxa"/>
          </w:tcPr>
          <w:p w:rsidR="0076634D" w:rsidRPr="00F46E13" w:rsidRDefault="0076634D" w:rsidP="00C41E81">
            <w:pPr>
              <w:jc w:val="center"/>
              <w:rPr>
                <w:rFonts w:ascii="Times New Roman" w:hAnsi="Times New Roman"/>
                <w:bCs/>
                <w:lang w:val="lt-LT"/>
              </w:rPr>
            </w:pPr>
          </w:p>
        </w:tc>
        <w:tc>
          <w:tcPr>
            <w:tcW w:w="2977" w:type="dxa"/>
          </w:tcPr>
          <w:p w:rsidR="0076634D" w:rsidRPr="00F46E13" w:rsidRDefault="0076634D" w:rsidP="00E115D8">
            <w:pPr>
              <w:jc w:val="center"/>
              <w:rPr>
                <w:rFonts w:ascii="Times New Roman" w:hAnsi="Times New Roman"/>
                <w:bCs/>
                <w:lang w:val="lt-LT"/>
              </w:rPr>
            </w:pPr>
          </w:p>
          <w:p w:rsidR="0076634D" w:rsidRPr="00F46E13" w:rsidRDefault="0076634D" w:rsidP="00E115D8">
            <w:pPr>
              <w:jc w:val="center"/>
              <w:rPr>
                <w:rFonts w:ascii="Times New Roman" w:hAnsi="Times New Roman"/>
                <w:bCs/>
                <w:lang w:val="lt-LT"/>
              </w:rPr>
            </w:pPr>
            <w:r w:rsidRPr="00F46E13">
              <w:rPr>
                <w:rFonts w:ascii="Times New Roman" w:hAnsi="Times New Roman"/>
                <w:bCs/>
                <w:lang w:val="lt-LT"/>
              </w:rPr>
              <w:t>0,9–1,00</w:t>
            </w:r>
          </w:p>
        </w:tc>
      </w:tr>
      <w:tr w:rsidR="0076634D" w:rsidRPr="00F46E13" w:rsidTr="00AB369D">
        <w:tc>
          <w:tcPr>
            <w:tcW w:w="2410" w:type="dxa"/>
            <w:tcBorders>
              <w:bottom w:val="nil"/>
            </w:tcBorders>
          </w:tcPr>
          <w:p w:rsidR="0076634D" w:rsidRPr="00F46E13" w:rsidRDefault="0076634D" w:rsidP="00C41E81">
            <w:pPr>
              <w:jc w:val="center"/>
              <w:rPr>
                <w:rFonts w:ascii="Times New Roman" w:hAnsi="Times New Roman"/>
                <w:lang w:val="lt-LT"/>
              </w:rPr>
            </w:pPr>
          </w:p>
        </w:tc>
        <w:tc>
          <w:tcPr>
            <w:tcW w:w="3402" w:type="dxa"/>
          </w:tcPr>
          <w:p w:rsidR="0076634D" w:rsidRPr="00F46E13" w:rsidRDefault="0076634D" w:rsidP="00C41E81">
            <w:pPr>
              <w:jc w:val="both"/>
              <w:rPr>
                <w:rFonts w:ascii="Times New Roman" w:hAnsi="Times New Roman"/>
                <w:lang w:val="lt-LT"/>
              </w:rPr>
            </w:pPr>
            <w:r w:rsidRPr="00F46E13">
              <w:rPr>
                <w:rFonts w:ascii="Times New Roman" w:hAnsi="Times New Roman"/>
                <w:lang w:val="lt-LT"/>
              </w:rPr>
              <w:t>mažos spartos</w:t>
            </w:r>
          </w:p>
          <w:p w:rsidR="0076634D" w:rsidRPr="00F46E13" w:rsidRDefault="0076634D" w:rsidP="00C41E81">
            <w:pPr>
              <w:jc w:val="both"/>
              <w:rPr>
                <w:rFonts w:ascii="Times New Roman" w:hAnsi="Times New Roman"/>
                <w:lang w:val="lt-LT"/>
              </w:rPr>
            </w:pPr>
            <w:r w:rsidRPr="00F46E13">
              <w:rPr>
                <w:rFonts w:ascii="Times New Roman" w:hAnsi="Times New Roman"/>
                <w:lang w:val="lt-LT"/>
              </w:rPr>
              <w:t>(nuo 12 iki 23 kopijų per minutę)</w:t>
            </w:r>
          </w:p>
        </w:tc>
        <w:tc>
          <w:tcPr>
            <w:tcW w:w="2977" w:type="dxa"/>
          </w:tcPr>
          <w:p w:rsidR="0076634D" w:rsidRPr="00F46E13" w:rsidRDefault="0076634D" w:rsidP="00E115D8">
            <w:pPr>
              <w:jc w:val="center"/>
              <w:rPr>
                <w:rFonts w:ascii="Times New Roman" w:hAnsi="Times New Roman"/>
                <w:lang w:val="lt-LT"/>
              </w:rPr>
            </w:pPr>
            <w:r w:rsidRPr="00F46E13">
              <w:rPr>
                <w:rFonts w:ascii="Times New Roman" w:hAnsi="Times New Roman"/>
                <w:lang w:val="lt-LT"/>
              </w:rPr>
              <w:t>0,9</w:t>
            </w:r>
          </w:p>
        </w:tc>
      </w:tr>
      <w:tr w:rsidR="0076634D" w:rsidRPr="00F46E13" w:rsidTr="00AB369D">
        <w:tc>
          <w:tcPr>
            <w:tcW w:w="2410" w:type="dxa"/>
            <w:tcBorders>
              <w:top w:val="nil"/>
              <w:bottom w:val="nil"/>
            </w:tcBorders>
          </w:tcPr>
          <w:p w:rsidR="0076634D" w:rsidRPr="00F46E13" w:rsidRDefault="0076634D" w:rsidP="00C41E81">
            <w:pPr>
              <w:jc w:val="center"/>
              <w:rPr>
                <w:rFonts w:ascii="Times New Roman" w:hAnsi="Times New Roman"/>
                <w:lang w:val="lt-LT"/>
              </w:rPr>
            </w:pPr>
          </w:p>
        </w:tc>
        <w:tc>
          <w:tcPr>
            <w:tcW w:w="3402" w:type="dxa"/>
          </w:tcPr>
          <w:p w:rsidR="0076634D" w:rsidRPr="00F46E13" w:rsidRDefault="0076634D" w:rsidP="00C41E81">
            <w:pPr>
              <w:jc w:val="both"/>
              <w:rPr>
                <w:rFonts w:ascii="Times New Roman" w:hAnsi="Times New Roman"/>
                <w:lang w:val="lt-LT"/>
              </w:rPr>
            </w:pPr>
            <w:r w:rsidRPr="00F46E13">
              <w:rPr>
                <w:rFonts w:ascii="Times New Roman" w:hAnsi="Times New Roman"/>
                <w:lang w:val="lt-LT"/>
              </w:rPr>
              <w:t>vidutinės spartos</w:t>
            </w:r>
          </w:p>
          <w:p w:rsidR="0076634D" w:rsidRPr="00F46E13" w:rsidRDefault="0076634D" w:rsidP="00C41E81">
            <w:pPr>
              <w:jc w:val="both"/>
              <w:rPr>
                <w:rFonts w:ascii="Times New Roman" w:hAnsi="Times New Roman"/>
                <w:lang w:val="lt-LT"/>
              </w:rPr>
            </w:pPr>
            <w:r w:rsidRPr="00F46E13">
              <w:rPr>
                <w:rFonts w:ascii="Times New Roman" w:hAnsi="Times New Roman"/>
                <w:lang w:val="lt-LT"/>
              </w:rPr>
              <w:t>(nuo 24 iki 45 kopijų per minutę)</w:t>
            </w:r>
          </w:p>
        </w:tc>
        <w:tc>
          <w:tcPr>
            <w:tcW w:w="2977" w:type="dxa"/>
          </w:tcPr>
          <w:p w:rsidR="0076634D" w:rsidRPr="00F46E13" w:rsidRDefault="0076634D" w:rsidP="00E115D8">
            <w:pPr>
              <w:jc w:val="center"/>
              <w:rPr>
                <w:rFonts w:ascii="Times New Roman" w:hAnsi="Times New Roman"/>
                <w:lang w:val="lt-LT"/>
              </w:rPr>
            </w:pPr>
            <w:r w:rsidRPr="00F46E13">
              <w:rPr>
                <w:rFonts w:ascii="Times New Roman" w:hAnsi="Times New Roman"/>
                <w:lang w:val="lt-LT"/>
              </w:rPr>
              <w:t>0,95</w:t>
            </w:r>
          </w:p>
        </w:tc>
      </w:tr>
      <w:tr w:rsidR="0076634D" w:rsidRPr="00F46E13" w:rsidTr="005550E0">
        <w:trPr>
          <w:trHeight w:val="439"/>
        </w:trPr>
        <w:tc>
          <w:tcPr>
            <w:tcW w:w="2410" w:type="dxa"/>
            <w:tcBorders>
              <w:top w:val="nil"/>
              <w:bottom w:val="single" w:sz="4" w:space="0" w:color="auto"/>
            </w:tcBorders>
          </w:tcPr>
          <w:p w:rsidR="0076634D" w:rsidRPr="00F46E13" w:rsidRDefault="0076634D" w:rsidP="00C41E81">
            <w:pPr>
              <w:jc w:val="center"/>
              <w:rPr>
                <w:rFonts w:ascii="Times New Roman" w:hAnsi="Times New Roman"/>
                <w:b/>
                <w:lang w:val="lt-LT"/>
              </w:rPr>
            </w:pPr>
          </w:p>
        </w:tc>
        <w:tc>
          <w:tcPr>
            <w:tcW w:w="3402" w:type="dxa"/>
            <w:tcBorders>
              <w:bottom w:val="single" w:sz="4" w:space="0" w:color="auto"/>
            </w:tcBorders>
          </w:tcPr>
          <w:p w:rsidR="0076634D" w:rsidRPr="00F46E13" w:rsidRDefault="0076634D" w:rsidP="00C41E81">
            <w:pPr>
              <w:jc w:val="both"/>
              <w:rPr>
                <w:rFonts w:ascii="Times New Roman" w:hAnsi="Times New Roman"/>
                <w:lang w:val="lt-LT"/>
              </w:rPr>
            </w:pPr>
            <w:r w:rsidRPr="00F46E13">
              <w:rPr>
                <w:rFonts w:ascii="Times New Roman" w:hAnsi="Times New Roman"/>
                <w:lang w:val="lt-LT"/>
              </w:rPr>
              <w:t>didelės spartos</w:t>
            </w:r>
          </w:p>
          <w:p w:rsidR="0076634D" w:rsidRPr="00F46E13" w:rsidRDefault="0076634D" w:rsidP="00C41E81">
            <w:pPr>
              <w:jc w:val="both"/>
              <w:rPr>
                <w:rFonts w:ascii="Times New Roman" w:hAnsi="Times New Roman"/>
                <w:lang w:val="lt-LT"/>
              </w:rPr>
            </w:pPr>
            <w:r w:rsidRPr="00F46E13">
              <w:rPr>
                <w:rFonts w:ascii="Times New Roman" w:hAnsi="Times New Roman"/>
                <w:lang w:val="lt-LT"/>
              </w:rPr>
              <w:t>(nuo 46 iki 90 kopijų per minutę)</w:t>
            </w:r>
          </w:p>
        </w:tc>
        <w:tc>
          <w:tcPr>
            <w:tcW w:w="2977" w:type="dxa"/>
            <w:tcBorders>
              <w:bottom w:val="single" w:sz="4" w:space="0" w:color="auto"/>
            </w:tcBorders>
          </w:tcPr>
          <w:p w:rsidR="0076634D" w:rsidRPr="00F46E13" w:rsidRDefault="0076634D" w:rsidP="00E115D8">
            <w:pPr>
              <w:jc w:val="center"/>
              <w:rPr>
                <w:rFonts w:ascii="Times New Roman" w:hAnsi="Times New Roman"/>
                <w:lang w:val="lt-LT"/>
              </w:rPr>
            </w:pPr>
            <w:r w:rsidRPr="00F46E13">
              <w:rPr>
                <w:rFonts w:ascii="Times New Roman" w:hAnsi="Times New Roman"/>
                <w:lang w:val="lt-LT"/>
              </w:rPr>
              <w:t>1,00</w:t>
            </w:r>
          </w:p>
        </w:tc>
      </w:tr>
      <w:tr w:rsidR="005550E0" w:rsidRPr="00F46E13" w:rsidTr="005550E0">
        <w:trPr>
          <w:trHeight w:val="439"/>
        </w:trPr>
        <w:tc>
          <w:tcPr>
            <w:tcW w:w="8789" w:type="dxa"/>
            <w:gridSpan w:val="3"/>
            <w:tcBorders>
              <w:top w:val="single" w:sz="4" w:space="0" w:color="auto"/>
            </w:tcBorders>
          </w:tcPr>
          <w:p w:rsidR="005550E0" w:rsidRPr="00F46E13" w:rsidRDefault="005550E0" w:rsidP="005550E0">
            <w:pPr>
              <w:pStyle w:val="Pagrindinistekstas"/>
              <w:ind w:right="11" w:firstLine="318"/>
              <w:rPr>
                <w:rFonts w:ascii="Times New Roman" w:hAnsi="Times New Roman"/>
                <w:lang w:val="lt-LT"/>
              </w:rPr>
            </w:pPr>
            <w:r w:rsidRPr="00F46E13">
              <w:rPr>
                <w:rFonts w:ascii="Times New Roman" w:hAnsi="Times New Roman"/>
                <w:u w:val="single"/>
                <w:lang w:val="lt-LT"/>
              </w:rPr>
              <w:t>Pastaba.</w:t>
            </w:r>
            <w:r w:rsidRPr="00F46E13">
              <w:rPr>
                <w:rFonts w:ascii="Times New Roman" w:hAnsi="Times New Roman"/>
                <w:lang w:val="lt-LT"/>
              </w:rPr>
              <w:t xml:space="preserve"> Kompensacinio atlyginimo tarifas nustatomas procentais nuo šiame priede numatytų Lietuvos Respublikoje parduodamų civilinėje apyvartoje esančių, Lietuvos Respublikoje pagamintų ar į Lietuvos Respublikos teritoriją įvežtų reprografijos įrenginių pirmojo pardavimo Lietuvos Respublikoje kainos be mokesčių.“</w:t>
            </w:r>
          </w:p>
        </w:tc>
      </w:tr>
    </w:tbl>
    <w:p w:rsidR="0076634D" w:rsidRPr="00F46E13" w:rsidRDefault="0076634D" w:rsidP="0076634D">
      <w:pPr>
        <w:pStyle w:val="Pagrindinistekstas"/>
        <w:spacing w:line="360" w:lineRule="auto"/>
        <w:ind w:right="11" w:firstLine="720"/>
        <w:jc w:val="right"/>
        <w:rPr>
          <w:rFonts w:ascii="Times New Roman" w:hAnsi="Times New Roman"/>
          <w:b/>
          <w:bCs/>
          <w:szCs w:val="24"/>
          <w:lang w:val="lt-LT"/>
        </w:rPr>
      </w:pPr>
    </w:p>
    <w:p w:rsidR="005550E0" w:rsidRPr="00F46E13" w:rsidRDefault="005550E0" w:rsidP="0076634D">
      <w:pPr>
        <w:pStyle w:val="Pagrindinistekstas"/>
        <w:spacing w:line="360" w:lineRule="auto"/>
        <w:ind w:right="11" w:firstLine="720"/>
        <w:rPr>
          <w:rFonts w:ascii="Times New Roman" w:hAnsi="Times New Roman"/>
          <w:b/>
          <w:bCs/>
          <w:szCs w:val="24"/>
          <w:lang w:val="lt-LT"/>
        </w:rPr>
      </w:pPr>
    </w:p>
    <w:p w:rsidR="0076634D" w:rsidRPr="00F46E13" w:rsidRDefault="0076634D" w:rsidP="0076634D">
      <w:pPr>
        <w:pStyle w:val="Pagrindinistekstas"/>
        <w:spacing w:line="360" w:lineRule="auto"/>
        <w:ind w:right="11" w:firstLine="720"/>
        <w:rPr>
          <w:rFonts w:ascii="Times New Roman" w:hAnsi="Times New Roman"/>
          <w:b/>
          <w:bCs/>
          <w:szCs w:val="24"/>
          <w:lang w:val="lt-LT"/>
        </w:rPr>
      </w:pPr>
      <w:bookmarkStart w:id="30" w:name="straipsnis19"/>
      <w:r w:rsidRPr="00F46E13">
        <w:rPr>
          <w:rFonts w:ascii="Times New Roman" w:hAnsi="Times New Roman"/>
          <w:b/>
          <w:bCs/>
          <w:szCs w:val="24"/>
          <w:lang w:val="lt-LT"/>
        </w:rPr>
        <w:t>19 straipsnis. Įstatymo priedo pakeitimas</w:t>
      </w:r>
    </w:p>
    <w:bookmarkEnd w:id="30"/>
    <w:p w:rsidR="0076634D" w:rsidRPr="00F46E13" w:rsidRDefault="0076634D" w:rsidP="0076634D">
      <w:pPr>
        <w:pStyle w:val="Pagrindinistekstas"/>
        <w:spacing w:line="360" w:lineRule="auto"/>
        <w:ind w:right="11" w:firstLine="720"/>
        <w:rPr>
          <w:rFonts w:ascii="Times New Roman" w:hAnsi="Times New Roman"/>
          <w:szCs w:val="24"/>
          <w:lang w:val="lt-LT"/>
        </w:rPr>
      </w:pPr>
      <w:r w:rsidRPr="00F46E13">
        <w:rPr>
          <w:rFonts w:ascii="Times New Roman" w:hAnsi="Times New Roman"/>
          <w:szCs w:val="24"/>
          <w:lang w:val="lt-LT"/>
        </w:rPr>
        <w:t>Buvusį Įstatymo priedą laikyti 3 priedu, jį pakeisti ir išdėstyti taip:</w:t>
      </w:r>
    </w:p>
    <w:p w:rsidR="00E115D8" w:rsidRPr="00F46E13" w:rsidRDefault="00E115D8" w:rsidP="0076634D">
      <w:pPr>
        <w:pStyle w:val="Pagrindinistekstas"/>
        <w:spacing w:line="360" w:lineRule="auto"/>
        <w:ind w:right="11" w:firstLine="720"/>
        <w:rPr>
          <w:rFonts w:ascii="Times New Roman" w:hAnsi="Times New Roman"/>
          <w:szCs w:val="24"/>
          <w:lang w:val="lt-LT"/>
        </w:rPr>
      </w:pPr>
    </w:p>
    <w:p w:rsidR="0076634D" w:rsidRPr="00F46E13" w:rsidRDefault="0076634D" w:rsidP="00C41E81">
      <w:pPr>
        <w:pStyle w:val="Pagrindinistekstas"/>
        <w:ind w:left="6120" w:right="9"/>
        <w:jc w:val="left"/>
        <w:rPr>
          <w:rFonts w:ascii="Times New Roman" w:hAnsi="Times New Roman"/>
          <w:szCs w:val="24"/>
          <w:lang w:val="lt-LT"/>
        </w:rPr>
      </w:pPr>
      <w:r w:rsidRPr="00F46E13">
        <w:rPr>
          <w:rFonts w:ascii="Times New Roman" w:hAnsi="Times New Roman"/>
          <w:szCs w:val="24"/>
          <w:lang w:val="lt-LT"/>
        </w:rPr>
        <w:t>„Lietuvos Respublikos autorių teisių ir gretutinių teisių įstatymo</w:t>
      </w:r>
    </w:p>
    <w:p w:rsidR="0076634D" w:rsidRPr="00F46E13" w:rsidRDefault="0076634D" w:rsidP="00C41E81">
      <w:pPr>
        <w:pStyle w:val="Pagrindinistekstas"/>
        <w:ind w:left="6120" w:right="9"/>
        <w:jc w:val="left"/>
        <w:rPr>
          <w:rFonts w:ascii="Times New Roman" w:hAnsi="Times New Roman"/>
          <w:szCs w:val="24"/>
          <w:lang w:val="lt-LT"/>
        </w:rPr>
      </w:pPr>
      <w:bookmarkStart w:id="31" w:name="priedas3"/>
      <w:r w:rsidRPr="00F46E13">
        <w:rPr>
          <w:rFonts w:ascii="Times New Roman" w:hAnsi="Times New Roman"/>
          <w:bCs/>
          <w:szCs w:val="24"/>
          <w:lang w:val="lt-LT"/>
        </w:rPr>
        <w:t>3</w:t>
      </w:r>
      <w:r w:rsidRPr="00F46E13">
        <w:rPr>
          <w:rFonts w:ascii="Times New Roman" w:hAnsi="Times New Roman"/>
          <w:szCs w:val="24"/>
          <w:lang w:val="lt-LT"/>
        </w:rPr>
        <w:t xml:space="preserve"> priedas</w:t>
      </w:r>
    </w:p>
    <w:bookmarkEnd w:id="31"/>
    <w:p w:rsidR="0076634D" w:rsidRPr="00F46E13" w:rsidRDefault="0076634D" w:rsidP="00C41E81">
      <w:pPr>
        <w:pStyle w:val="Pagrindinistekstas"/>
        <w:ind w:left="6120" w:right="9"/>
        <w:jc w:val="left"/>
        <w:rPr>
          <w:rFonts w:ascii="Times New Roman" w:hAnsi="Times New Roman"/>
          <w:szCs w:val="24"/>
          <w:lang w:val="lt-LT"/>
        </w:rPr>
      </w:pPr>
    </w:p>
    <w:p w:rsidR="0076634D" w:rsidRPr="00F46E13" w:rsidRDefault="0076634D" w:rsidP="00E115D8">
      <w:pPr>
        <w:pStyle w:val="Pagrindinistekstas2"/>
        <w:spacing w:line="360" w:lineRule="auto"/>
        <w:ind w:right="9"/>
        <w:jc w:val="center"/>
        <w:rPr>
          <w:rFonts w:ascii="Times New Roman" w:hAnsi="Times New Roman"/>
          <w:szCs w:val="24"/>
          <w:lang w:val="lt-LT"/>
        </w:rPr>
      </w:pPr>
      <w:r w:rsidRPr="00F46E13">
        <w:rPr>
          <w:rFonts w:ascii="Times New Roman" w:hAnsi="Times New Roman"/>
          <w:szCs w:val="24"/>
          <w:lang w:val="lt-LT"/>
        </w:rPr>
        <w:t>ĮGYVENDINAMI EUROPOS SĄJUNGOS TEISĖS AKTAI</w:t>
      </w:r>
    </w:p>
    <w:p w:rsidR="0076634D" w:rsidRPr="00F46E13" w:rsidRDefault="0076634D" w:rsidP="0076634D">
      <w:pPr>
        <w:pStyle w:val="Pagrindinistekstas2"/>
        <w:spacing w:line="360" w:lineRule="auto"/>
        <w:ind w:right="9" w:firstLine="720"/>
        <w:rPr>
          <w:rFonts w:ascii="Times New Roman" w:hAnsi="Times New Roman"/>
          <w:b w:val="0"/>
          <w:szCs w:val="24"/>
          <w:lang w:val="lt-LT"/>
        </w:rPr>
      </w:pPr>
    </w:p>
    <w:p w:rsidR="0076634D" w:rsidRPr="00F46E13" w:rsidRDefault="0076634D" w:rsidP="0076634D">
      <w:pPr>
        <w:pStyle w:val="Pagrindinistekstas"/>
        <w:spacing w:line="360" w:lineRule="auto"/>
        <w:ind w:right="9" w:firstLine="720"/>
        <w:rPr>
          <w:rFonts w:ascii="Times New Roman" w:hAnsi="Times New Roman"/>
          <w:szCs w:val="24"/>
          <w:lang w:val="lt-LT"/>
        </w:rPr>
      </w:pPr>
      <w:r w:rsidRPr="00F46E13">
        <w:rPr>
          <w:rFonts w:ascii="Times New Roman" w:hAnsi="Times New Roman"/>
          <w:bCs/>
          <w:szCs w:val="24"/>
          <w:lang w:val="lt-LT"/>
        </w:rPr>
        <w:t>1.</w:t>
      </w:r>
      <w:r w:rsidRPr="00F46E13">
        <w:rPr>
          <w:rFonts w:ascii="Times New Roman" w:hAnsi="Times New Roman"/>
          <w:szCs w:val="24"/>
          <w:lang w:val="lt-LT"/>
        </w:rPr>
        <w:t xml:space="preserve"> 1993 m. rugsėjo 27 d. Tarybos direktyva 93/83/EEB dėl tam tikrų autorių teisių ir gretutinių teisių taisyklių, taikomų palydoviniam transliavimui ir kabeliniam </w:t>
      </w:r>
      <w:r w:rsidR="00927EAF" w:rsidRPr="00F46E13">
        <w:rPr>
          <w:rFonts w:ascii="Times New Roman" w:hAnsi="Times New Roman"/>
          <w:szCs w:val="24"/>
          <w:lang w:val="lt-LT"/>
        </w:rPr>
        <w:t>perdavimui</w:t>
      </w:r>
      <w:r w:rsidRPr="00F46E13">
        <w:rPr>
          <w:rFonts w:ascii="Times New Roman" w:hAnsi="Times New Roman"/>
          <w:szCs w:val="24"/>
          <w:lang w:val="lt-LT"/>
        </w:rPr>
        <w:t xml:space="preserve">, koordinavimo </w:t>
      </w:r>
      <w:r w:rsidRPr="00F46E13">
        <w:rPr>
          <w:rFonts w:ascii="Times New Roman" w:hAnsi="Times New Roman"/>
          <w:bCs/>
          <w:szCs w:val="24"/>
          <w:lang w:val="lt-LT"/>
        </w:rPr>
        <w:t xml:space="preserve">(OL </w:t>
      </w:r>
      <w:r w:rsidRPr="00F46E13">
        <w:rPr>
          <w:rFonts w:ascii="Times New Roman" w:hAnsi="Times New Roman"/>
          <w:bCs/>
          <w:iCs/>
          <w:szCs w:val="24"/>
          <w:lang w:val="lt-LT"/>
        </w:rPr>
        <w:t>2004 m.</w:t>
      </w:r>
      <w:r w:rsidRPr="00F46E13">
        <w:rPr>
          <w:rFonts w:ascii="Times New Roman" w:hAnsi="Times New Roman"/>
          <w:bCs/>
          <w:i/>
          <w:iCs/>
          <w:szCs w:val="24"/>
          <w:lang w:val="lt-LT"/>
        </w:rPr>
        <w:t xml:space="preserve"> specialusis leidimas</w:t>
      </w:r>
      <w:r w:rsidR="00E115D8" w:rsidRPr="00F46E13">
        <w:rPr>
          <w:rFonts w:ascii="Times New Roman" w:hAnsi="Times New Roman"/>
          <w:bCs/>
          <w:szCs w:val="24"/>
          <w:lang w:val="lt-LT"/>
        </w:rPr>
        <w:t>, 17 skyrius, 1 tomas, p. </w:t>
      </w:r>
      <w:r w:rsidRPr="00F46E13">
        <w:rPr>
          <w:rFonts w:ascii="Times New Roman" w:hAnsi="Times New Roman"/>
          <w:bCs/>
          <w:szCs w:val="24"/>
          <w:lang w:val="lt-LT"/>
        </w:rPr>
        <w:t>134)</w:t>
      </w:r>
      <w:r w:rsidRPr="00F46E13">
        <w:rPr>
          <w:rFonts w:ascii="Times New Roman" w:hAnsi="Times New Roman"/>
          <w:szCs w:val="24"/>
          <w:lang w:val="lt-LT"/>
        </w:rPr>
        <w:t>.</w:t>
      </w:r>
    </w:p>
    <w:p w:rsidR="0076634D" w:rsidRPr="00F46E13" w:rsidRDefault="0076634D" w:rsidP="0076634D">
      <w:pPr>
        <w:spacing w:line="360" w:lineRule="auto"/>
        <w:ind w:right="9" w:firstLine="720"/>
        <w:jc w:val="both"/>
        <w:rPr>
          <w:rFonts w:ascii="Times New Roman" w:hAnsi="Times New Roman"/>
          <w:lang w:val="lt-LT"/>
        </w:rPr>
      </w:pPr>
      <w:r w:rsidRPr="00F46E13">
        <w:rPr>
          <w:rFonts w:ascii="Times New Roman" w:hAnsi="Times New Roman"/>
          <w:bCs/>
          <w:lang w:val="lt-LT"/>
        </w:rPr>
        <w:t>2.</w:t>
      </w:r>
      <w:r w:rsidRPr="00F46E13">
        <w:rPr>
          <w:rFonts w:ascii="Times New Roman" w:hAnsi="Times New Roman"/>
          <w:lang w:val="lt-LT"/>
        </w:rPr>
        <w:t xml:space="preserve"> 1996 m. kovo 11 d. Europos Parlamento ir Tarybos direktyva 96/9/EB dėl duomenų bazių teisinės apsaugos </w:t>
      </w:r>
      <w:r w:rsidRPr="00F46E13">
        <w:rPr>
          <w:rFonts w:ascii="Times New Roman" w:hAnsi="Times New Roman"/>
          <w:bCs/>
          <w:lang w:val="lt-LT"/>
        </w:rPr>
        <w:t xml:space="preserve">(OL </w:t>
      </w:r>
      <w:r w:rsidRPr="00F46E13">
        <w:rPr>
          <w:rFonts w:ascii="Times New Roman" w:hAnsi="Times New Roman"/>
          <w:bCs/>
          <w:iCs/>
          <w:lang w:val="lt-LT"/>
        </w:rPr>
        <w:t>2004 m.</w:t>
      </w:r>
      <w:r w:rsidRPr="00F46E13">
        <w:rPr>
          <w:rFonts w:ascii="Times New Roman" w:hAnsi="Times New Roman"/>
          <w:bCs/>
          <w:i/>
          <w:iCs/>
          <w:lang w:val="lt-LT"/>
        </w:rPr>
        <w:t xml:space="preserve"> specialusis leidimas</w:t>
      </w:r>
      <w:r w:rsidRPr="00F46E13">
        <w:rPr>
          <w:rFonts w:ascii="Times New Roman" w:hAnsi="Times New Roman"/>
          <w:bCs/>
          <w:lang w:val="lt-LT"/>
        </w:rPr>
        <w:t>, 13 skyrius, 15 tomas, p. 459).</w:t>
      </w:r>
    </w:p>
    <w:p w:rsidR="0076634D" w:rsidRPr="00F46E13" w:rsidRDefault="0076634D" w:rsidP="0076634D">
      <w:pPr>
        <w:tabs>
          <w:tab w:val="left" w:pos="8222"/>
        </w:tabs>
        <w:spacing w:line="360" w:lineRule="auto"/>
        <w:ind w:right="9" w:firstLine="720"/>
        <w:jc w:val="both"/>
        <w:rPr>
          <w:rFonts w:ascii="Times New Roman" w:hAnsi="Times New Roman"/>
          <w:lang w:val="lt-LT"/>
        </w:rPr>
      </w:pPr>
      <w:r w:rsidRPr="00F46E13">
        <w:rPr>
          <w:rFonts w:ascii="Times New Roman" w:hAnsi="Times New Roman"/>
          <w:bCs/>
          <w:lang w:val="lt-LT"/>
        </w:rPr>
        <w:t>3.</w:t>
      </w:r>
      <w:r w:rsidRPr="00F46E13">
        <w:rPr>
          <w:rFonts w:ascii="Times New Roman" w:hAnsi="Times New Roman"/>
          <w:lang w:val="lt-LT"/>
        </w:rPr>
        <w:t xml:space="preserve"> 2001 m. gegužės 22 d. Europos Parlamento ir Tarybos direktyva 2001/29/EB dėl autorių teisių ir gretutinių teisių informacinėje visuomenėje tam tikrų aspektų </w:t>
      </w:r>
      <w:r w:rsidR="00927EAF" w:rsidRPr="00F46E13">
        <w:rPr>
          <w:rFonts w:ascii="Times New Roman" w:hAnsi="Times New Roman"/>
          <w:lang w:val="lt-LT"/>
        </w:rPr>
        <w:t>su</w:t>
      </w:r>
      <w:r w:rsidRPr="00F46E13">
        <w:rPr>
          <w:rFonts w:ascii="Times New Roman" w:hAnsi="Times New Roman"/>
          <w:lang w:val="lt-LT"/>
        </w:rPr>
        <w:t xml:space="preserve">derinimo </w:t>
      </w:r>
      <w:r w:rsidRPr="00F46E13">
        <w:rPr>
          <w:rFonts w:ascii="Times New Roman" w:hAnsi="Times New Roman"/>
          <w:bCs/>
          <w:lang w:val="lt-LT"/>
        </w:rPr>
        <w:t xml:space="preserve">(OL </w:t>
      </w:r>
      <w:r w:rsidRPr="00F46E13">
        <w:rPr>
          <w:rFonts w:ascii="Times New Roman" w:hAnsi="Times New Roman"/>
          <w:bCs/>
          <w:iCs/>
          <w:lang w:val="lt-LT"/>
        </w:rPr>
        <w:t>2004 m.</w:t>
      </w:r>
      <w:r w:rsidRPr="00F46E13">
        <w:rPr>
          <w:rFonts w:ascii="Times New Roman" w:hAnsi="Times New Roman"/>
          <w:bCs/>
          <w:i/>
          <w:iCs/>
          <w:lang w:val="lt-LT"/>
        </w:rPr>
        <w:t xml:space="preserve"> specialusis leidimas</w:t>
      </w:r>
      <w:r w:rsidRPr="00F46E13">
        <w:rPr>
          <w:rFonts w:ascii="Times New Roman" w:hAnsi="Times New Roman"/>
          <w:bCs/>
          <w:lang w:val="lt-LT"/>
        </w:rPr>
        <w:t>, 17 skyrius, 1 tomas, p. 230).</w:t>
      </w:r>
    </w:p>
    <w:p w:rsidR="0076634D" w:rsidRPr="00F46E13" w:rsidRDefault="0076634D" w:rsidP="0076634D">
      <w:pPr>
        <w:spacing w:line="360" w:lineRule="auto"/>
        <w:ind w:firstLine="720"/>
        <w:jc w:val="both"/>
        <w:rPr>
          <w:rFonts w:ascii="Times New Roman" w:hAnsi="Times New Roman"/>
          <w:lang w:val="lt-LT"/>
        </w:rPr>
      </w:pPr>
      <w:r w:rsidRPr="00F46E13">
        <w:rPr>
          <w:rFonts w:ascii="Times New Roman" w:hAnsi="Times New Roman"/>
          <w:bCs/>
          <w:lang w:val="lt-LT"/>
        </w:rPr>
        <w:t>4.</w:t>
      </w:r>
      <w:r w:rsidRPr="00F46E13">
        <w:rPr>
          <w:rFonts w:ascii="Times New Roman" w:hAnsi="Times New Roman"/>
          <w:lang w:val="lt-LT"/>
        </w:rPr>
        <w:t xml:space="preserve"> 2001 m. rugsėjo 27 d. Europos Parlamento ir Tarybos direktyva 2001/84/EB dėl originalaus meno kūrinio perpardavimo teisės autoriaus naudai </w:t>
      </w:r>
      <w:r w:rsidRPr="00F46E13">
        <w:rPr>
          <w:rFonts w:ascii="Times New Roman" w:hAnsi="Times New Roman"/>
          <w:bCs/>
          <w:lang w:val="lt-LT"/>
        </w:rPr>
        <w:t xml:space="preserve">(OL </w:t>
      </w:r>
      <w:r w:rsidRPr="00F46E13">
        <w:rPr>
          <w:rFonts w:ascii="Times New Roman" w:hAnsi="Times New Roman"/>
          <w:bCs/>
          <w:iCs/>
          <w:lang w:val="lt-LT"/>
        </w:rPr>
        <w:t>2004 m.</w:t>
      </w:r>
      <w:r w:rsidRPr="00F46E13">
        <w:rPr>
          <w:rFonts w:ascii="Times New Roman" w:hAnsi="Times New Roman"/>
          <w:bCs/>
          <w:i/>
          <w:iCs/>
          <w:lang w:val="lt-LT"/>
        </w:rPr>
        <w:t xml:space="preserve"> specialusis leidimas</w:t>
      </w:r>
      <w:r w:rsidRPr="00F46E13">
        <w:rPr>
          <w:rFonts w:ascii="Times New Roman" w:hAnsi="Times New Roman"/>
          <w:bCs/>
          <w:lang w:val="lt-LT"/>
        </w:rPr>
        <w:t>, 17 skyrius, 1 tomas, p. 240).</w:t>
      </w:r>
      <w:r w:rsidRPr="00F46E13">
        <w:rPr>
          <w:rFonts w:ascii="Times New Roman" w:hAnsi="Times New Roman"/>
          <w:lang w:val="lt-LT"/>
        </w:rPr>
        <w:t xml:space="preserve"> </w:t>
      </w:r>
    </w:p>
    <w:p w:rsidR="0076634D" w:rsidRPr="00F46E13" w:rsidRDefault="0076634D" w:rsidP="005550E0">
      <w:pPr>
        <w:spacing w:line="360" w:lineRule="auto"/>
        <w:ind w:firstLine="720"/>
        <w:jc w:val="both"/>
        <w:rPr>
          <w:rFonts w:ascii="Times New Roman" w:hAnsi="Times New Roman"/>
          <w:lang w:val="lt-LT"/>
        </w:rPr>
      </w:pPr>
      <w:r w:rsidRPr="00F46E13">
        <w:rPr>
          <w:rFonts w:ascii="Times New Roman" w:hAnsi="Times New Roman"/>
          <w:bCs/>
          <w:lang w:val="lt-LT"/>
        </w:rPr>
        <w:t>5.</w:t>
      </w:r>
      <w:r w:rsidRPr="00F46E13">
        <w:rPr>
          <w:rFonts w:ascii="Times New Roman" w:hAnsi="Times New Roman"/>
          <w:lang w:val="lt-LT"/>
        </w:rPr>
        <w:t xml:space="preserve"> 2004 m. balandžio 29 d. Europos Parlamento ir Tarybos direktyva 2004/48/EB dėl intelektinės nuosavybės teisių gynimo </w:t>
      </w:r>
      <w:r w:rsidRPr="00F46E13">
        <w:rPr>
          <w:rFonts w:ascii="Times New Roman" w:hAnsi="Times New Roman"/>
          <w:bCs/>
          <w:lang w:val="lt-LT"/>
        </w:rPr>
        <w:t xml:space="preserve">(OL </w:t>
      </w:r>
      <w:r w:rsidRPr="00F46E13">
        <w:rPr>
          <w:rFonts w:ascii="Times New Roman" w:hAnsi="Times New Roman"/>
          <w:bCs/>
          <w:iCs/>
          <w:lang w:val="lt-LT"/>
        </w:rPr>
        <w:t>2004 m.</w:t>
      </w:r>
      <w:r w:rsidRPr="00F46E13">
        <w:rPr>
          <w:rFonts w:ascii="Times New Roman" w:hAnsi="Times New Roman"/>
          <w:bCs/>
          <w:i/>
          <w:iCs/>
          <w:lang w:val="lt-LT"/>
        </w:rPr>
        <w:t xml:space="preserve"> specialusis leidimas</w:t>
      </w:r>
      <w:r w:rsidRPr="00F46E13">
        <w:rPr>
          <w:rFonts w:ascii="Times New Roman" w:hAnsi="Times New Roman"/>
          <w:bCs/>
          <w:lang w:val="lt-LT"/>
        </w:rPr>
        <w:t xml:space="preserve">, 17 skyrius, </w:t>
      </w:r>
      <w:r w:rsidR="00E115D8" w:rsidRPr="00F46E13">
        <w:rPr>
          <w:rFonts w:ascii="Times New Roman" w:hAnsi="Times New Roman"/>
          <w:bCs/>
          <w:lang w:val="lt-LT"/>
        </w:rPr>
        <w:br/>
      </w:r>
      <w:r w:rsidRPr="00F46E13">
        <w:rPr>
          <w:rFonts w:ascii="Times New Roman" w:hAnsi="Times New Roman"/>
          <w:bCs/>
          <w:lang w:val="lt-LT"/>
        </w:rPr>
        <w:t>2 tomas, p. 32)</w:t>
      </w:r>
      <w:r w:rsidRPr="00F46E13">
        <w:rPr>
          <w:rFonts w:ascii="Times New Roman" w:hAnsi="Times New Roman"/>
          <w:lang w:val="lt-LT"/>
        </w:rPr>
        <w:t>.</w:t>
      </w:r>
    </w:p>
    <w:p w:rsidR="0076634D" w:rsidRPr="00F46E13" w:rsidRDefault="0076634D" w:rsidP="00AB369D">
      <w:pPr>
        <w:spacing w:line="360" w:lineRule="auto"/>
        <w:ind w:firstLine="720"/>
        <w:jc w:val="both"/>
        <w:rPr>
          <w:rFonts w:ascii="Times New Roman" w:hAnsi="Times New Roman"/>
          <w:lang w:val="lt-LT"/>
        </w:rPr>
      </w:pPr>
      <w:r w:rsidRPr="00F46E13">
        <w:rPr>
          <w:rFonts w:ascii="Times New Roman" w:hAnsi="Times New Roman"/>
          <w:lang w:val="lt-LT"/>
        </w:rPr>
        <w:t>6. 2006 m. gruodžio 12 d. Europos Parlamento ir Tarybos direktyva 2006/115/EB dėl nuomos ir panaudos teisių bei tam tikrų teisių, gretutinių autorių teisėms, intelektinės nuosavybės srityje (kodifikuota redakcija) (OL 2006 L 376, p. 28).</w:t>
      </w:r>
    </w:p>
    <w:p w:rsidR="0076634D" w:rsidRPr="00F46E13" w:rsidRDefault="0076634D" w:rsidP="0076634D">
      <w:pPr>
        <w:pStyle w:val="Pagrindinistekstas"/>
        <w:spacing w:line="360" w:lineRule="auto"/>
        <w:ind w:right="9" w:firstLine="720"/>
        <w:rPr>
          <w:rFonts w:ascii="Times New Roman" w:hAnsi="Times New Roman"/>
          <w:bCs/>
          <w:szCs w:val="24"/>
          <w:lang w:val="lt-LT"/>
        </w:rPr>
      </w:pPr>
      <w:r w:rsidRPr="00F46E13">
        <w:rPr>
          <w:rFonts w:ascii="Times New Roman" w:hAnsi="Times New Roman"/>
          <w:bCs/>
          <w:szCs w:val="24"/>
          <w:lang w:val="lt-LT"/>
        </w:rPr>
        <w:t>7. 2006 m. gruodžio 12 d. Europos Parlamento ir Tarybos direktyva 2006/116/EB dėl autorių ir tam tikrų gretutinių teisių apsaugos terminų (kodifikuota redakcija) (OL 2006 L 372, p. 12).</w:t>
      </w:r>
    </w:p>
    <w:p w:rsidR="0076634D" w:rsidRPr="00F46E13" w:rsidRDefault="0076634D" w:rsidP="0076634D">
      <w:pPr>
        <w:pStyle w:val="Pagrindinistekstas"/>
        <w:spacing w:line="360" w:lineRule="auto"/>
        <w:ind w:right="9" w:firstLine="720"/>
        <w:rPr>
          <w:rFonts w:ascii="Times New Roman" w:hAnsi="Times New Roman"/>
          <w:bCs/>
          <w:szCs w:val="24"/>
          <w:lang w:val="lt-LT"/>
        </w:rPr>
      </w:pPr>
      <w:r w:rsidRPr="00F46E13">
        <w:rPr>
          <w:rFonts w:ascii="Times New Roman" w:hAnsi="Times New Roman"/>
          <w:bCs/>
          <w:szCs w:val="24"/>
          <w:lang w:val="lt-LT"/>
        </w:rPr>
        <w:t xml:space="preserve">8. 2009 m. balandžio 23 d. Europos Parlamento ir Tarybos direktyva 2009/24/EB dėl kompiuterių programų teisinės apsaugos (kodifikuota redakcija) </w:t>
      </w:r>
      <w:r w:rsidRPr="00F46E13">
        <w:rPr>
          <w:rStyle w:val="Emfaz"/>
          <w:rFonts w:ascii="Times New Roman" w:hAnsi="Times New Roman"/>
          <w:bCs/>
          <w:i w:val="0"/>
          <w:iCs w:val="0"/>
          <w:szCs w:val="24"/>
          <w:lang w:val="lt-LT"/>
        </w:rPr>
        <w:t xml:space="preserve">(OL 2009 L 111, </w:t>
      </w:r>
      <w:r w:rsidR="00E115D8" w:rsidRPr="00F46E13">
        <w:rPr>
          <w:rStyle w:val="Emfaz"/>
          <w:rFonts w:ascii="Times New Roman" w:hAnsi="Times New Roman"/>
          <w:bCs/>
          <w:i w:val="0"/>
          <w:iCs w:val="0"/>
          <w:szCs w:val="24"/>
          <w:lang w:val="lt-LT"/>
        </w:rPr>
        <w:br/>
      </w:r>
      <w:r w:rsidRPr="00F46E13">
        <w:rPr>
          <w:rStyle w:val="Emfaz"/>
          <w:rFonts w:ascii="Times New Roman" w:hAnsi="Times New Roman"/>
          <w:bCs/>
          <w:i w:val="0"/>
          <w:iCs w:val="0"/>
          <w:szCs w:val="24"/>
          <w:lang w:val="lt-LT"/>
        </w:rPr>
        <w:t>p. 16)</w:t>
      </w:r>
      <w:r w:rsidRPr="00F46E13">
        <w:rPr>
          <w:rFonts w:ascii="Times New Roman" w:hAnsi="Times New Roman"/>
          <w:szCs w:val="24"/>
          <w:lang w:val="lt-LT"/>
        </w:rPr>
        <w:t>.“</w:t>
      </w:r>
    </w:p>
    <w:p w:rsidR="0076634D" w:rsidRPr="00F46E13" w:rsidRDefault="0076634D" w:rsidP="0076634D">
      <w:pPr>
        <w:pStyle w:val="Pagrindinistekstas"/>
        <w:spacing w:line="360" w:lineRule="auto"/>
        <w:ind w:right="9" w:firstLine="720"/>
        <w:rPr>
          <w:rFonts w:ascii="Times New Roman" w:hAnsi="Times New Roman"/>
          <w:szCs w:val="24"/>
          <w:lang w:val="lt-LT"/>
        </w:rPr>
      </w:pPr>
    </w:p>
    <w:p w:rsidR="0076634D" w:rsidRPr="00F46E13" w:rsidRDefault="0076634D" w:rsidP="0076634D">
      <w:pPr>
        <w:pStyle w:val="Pagrindinistekstas"/>
        <w:spacing w:line="360" w:lineRule="auto"/>
        <w:ind w:right="9" w:firstLine="720"/>
        <w:rPr>
          <w:rFonts w:ascii="Times New Roman" w:hAnsi="Times New Roman"/>
          <w:b/>
          <w:bCs/>
          <w:szCs w:val="24"/>
          <w:lang w:val="lt-LT"/>
        </w:rPr>
      </w:pPr>
      <w:bookmarkStart w:id="32" w:name="straipsnis20"/>
      <w:r w:rsidRPr="00F46E13">
        <w:rPr>
          <w:rFonts w:ascii="Times New Roman" w:hAnsi="Times New Roman"/>
          <w:b/>
          <w:bCs/>
          <w:szCs w:val="24"/>
          <w:lang w:val="lt-LT"/>
        </w:rPr>
        <w:t>20 straipsnis. Įstatymo įsigaliojimas</w:t>
      </w:r>
      <w:r w:rsidR="00A37E50" w:rsidRPr="00F46E13">
        <w:rPr>
          <w:rFonts w:ascii="Times New Roman" w:hAnsi="Times New Roman"/>
          <w:b/>
          <w:bCs/>
          <w:szCs w:val="24"/>
          <w:lang w:val="lt-LT"/>
        </w:rPr>
        <w:t xml:space="preserve"> ir įgyvendinimas</w:t>
      </w:r>
    </w:p>
    <w:bookmarkEnd w:id="32"/>
    <w:p w:rsidR="0076634D" w:rsidRPr="00F46E13" w:rsidRDefault="00E115D8" w:rsidP="00E115D8">
      <w:pPr>
        <w:spacing w:line="360" w:lineRule="auto"/>
        <w:ind w:firstLine="709"/>
        <w:jc w:val="both"/>
        <w:rPr>
          <w:rFonts w:ascii="Times New Roman" w:hAnsi="Times New Roman"/>
          <w:lang w:val="lt-LT"/>
        </w:rPr>
      </w:pPr>
      <w:r w:rsidRPr="00F46E13">
        <w:rPr>
          <w:rFonts w:ascii="Times New Roman" w:hAnsi="Times New Roman"/>
          <w:lang w:val="lt-LT"/>
        </w:rPr>
        <w:t xml:space="preserve">1. </w:t>
      </w:r>
      <w:r w:rsidR="0076634D" w:rsidRPr="00F46E13">
        <w:rPr>
          <w:rFonts w:ascii="Times New Roman" w:hAnsi="Times New Roman"/>
          <w:lang w:val="lt-LT"/>
        </w:rPr>
        <w:t>Šio įstatymo 4, 5, 10, 15, 17, 18 straipsniai įsigalioja 2012 m. kovo 1 d.</w:t>
      </w:r>
    </w:p>
    <w:p w:rsidR="0076634D" w:rsidRPr="00F46E13" w:rsidRDefault="00E115D8" w:rsidP="00E115D8">
      <w:pPr>
        <w:spacing w:line="360" w:lineRule="auto"/>
        <w:ind w:firstLine="709"/>
        <w:jc w:val="both"/>
        <w:rPr>
          <w:rFonts w:ascii="Times New Roman" w:hAnsi="Times New Roman"/>
          <w:lang w:val="lt-LT"/>
        </w:rPr>
      </w:pPr>
      <w:r w:rsidRPr="00F46E13">
        <w:rPr>
          <w:rFonts w:ascii="Times New Roman" w:hAnsi="Times New Roman"/>
          <w:lang w:val="lt-LT"/>
        </w:rPr>
        <w:t xml:space="preserve">2. </w:t>
      </w:r>
      <w:r w:rsidR="0076634D" w:rsidRPr="00F46E13">
        <w:rPr>
          <w:rFonts w:ascii="Times New Roman" w:hAnsi="Times New Roman"/>
          <w:lang w:val="lt-LT"/>
        </w:rPr>
        <w:t xml:space="preserve">Šio </w:t>
      </w:r>
      <w:r w:rsidR="0076634D" w:rsidRPr="00F46E13">
        <w:rPr>
          <w:rFonts w:ascii="Times New Roman" w:hAnsi="Times New Roman"/>
          <w:color w:val="000000"/>
          <w:lang w:val="lt-LT"/>
        </w:rPr>
        <w:t xml:space="preserve">įstatymo 7 straipsnyje išdėstyto </w:t>
      </w:r>
      <w:r w:rsidR="00927EAF" w:rsidRPr="00F46E13">
        <w:rPr>
          <w:rFonts w:ascii="Times New Roman" w:hAnsi="Times New Roman"/>
          <w:color w:val="000000"/>
          <w:lang w:val="lt-LT"/>
        </w:rPr>
        <w:t>Lietuvos Respublikos a</w:t>
      </w:r>
      <w:r w:rsidR="0076634D" w:rsidRPr="00F46E13">
        <w:rPr>
          <w:rFonts w:ascii="Times New Roman" w:hAnsi="Times New Roman"/>
          <w:color w:val="000000"/>
          <w:lang w:val="lt-LT"/>
        </w:rPr>
        <w:t>utorių teisių ir gretutinių teisių įstatymo 22 straipsnio 3 punktas, taip pat šio įs</w:t>
      </w:r>
      <w:r w:rsidR="00927EAF" w:rsidRPr="00F46E13">
        <w:rPr>
          <w:rFonts w:ascii="Times New Roman" w:hAnsi="Times New Roman"/>
          <w:color w:val="000000"/>
          <w:lang w:val="lt-LT"/>
        </w:rPr>
        <w:t>tatymo 15 straipsnyje išdėstyto</w:t>
      </w:r>
      <w:r w:rsidR="0076634D" w:rsidRPr="00F46E13">
        <w:rPr>
          <w:rFonts w:ascii="Times New Roman" w:hAnsi="Times New Roman"/>
          <w:color w:val="000000"/>
          <w:lang w:val="lt-LT"/>
        </w:rPr>
        <w:t xml:space="preserve"> </w:t>
      </w:r>
      <w:r w:rsidR="00927EAF" w:rsidRPr="00F46E13">
        <w:rPr>
          <w:rFonts w:ascii="Times New Roman" w:hAnsi="Times New Roman"/>
          <w:color w:val="000000"/>
          <w:lang w:val="lt-LT"/>
        </w:rPr>
        <w:t>Lietuvos Respublikos a</w:t>
      </w:r>
      <w:r w:rsidR="0076634D" w:rsidRPr="00F46E13">
        <w:rPr>
          <w:rFonts w:ascii="Times New Roman" w:hAnsi="Times New Roman"/>
          <w:color w:val="000000"/>
          <w:lang w:val="lt-LT"/>
        </w:rPr>
        <w:t>utorių teisių ir gretutinių teisių įstatymo 58 straipsnio 1 dalies 3 punktas ta</w:t>
      </w:r>
      <w:r w:rsidR="0076634D" w:rsidRPr="00F46E13">
        <w:rPr>
          <w:rFonts w:ascii="Times New Roman" w:hAnsi="Times New Roman"/>
          <w:lang w:val="lt-LT"/>
        </w:rPr>
        <w:t>ikomi tik tų kūrinių ir gretutinių teisių objektų atžvilgiu, kurie išleisti ar kitaip viešai paskelbti po šio įstatymo įsigaliojimo.</w:t>
      </w:r>
    </w:p>
    <w:p w:rsidR="0076634D" w:rsidRPr="00F46E13" w:rsidRDefault="00E115D8" w:rsidP="00E115D8">
      <w:pPr>
        <w:spacing w:line="360" w:lineRule="auto"/>
        <w:ind w:firstLine="709"/>
        <w:jc w:val="both"/>
        <w:rPr>
          <w:rFonts w:ascii="Times New Roman" w:hAnsi="Times New Roman"/>
          <w:lang w:val="lt-LT"/>
        </w:rPr>
      </w:pPr>
      <w:r w:rsidRPr="00F46E13">
        <w:rPr>
          <w:rFonts w:ascii="Times New Roman" w:hAnsi="Times New Roman"/>
          <w:lang w:val="lt-LT"/>
        </w:rPr>
        <w:t xml:space="preserve">3. </w:t>
      </w:r>
      <w:r w:rsidR="00927EAF" w:rsidRPr="00F46E13">
        <w:rPr>
          <w:rFonts w:ascii="Times New Roman" w:hAnsi="Times New Roman"/>
          <w:color w:val="000000"/>
          <w:lang w:val="lt-LT"/>
        </w:rPr>
        <w:t>Lietuvos Respublikos</w:t>
      </w:r>
      <w:r w:rsidR="00927EAF" w:rsidRPr="00F46E13">
        <w:rPr>
          <w:rFonts w:ascii="Times New Roman" w:hAnsi="Times New Roman"/>
          <w:lang w:val="lt-LT"/>
        </w:rPr>
        <w:t xml:space="preserve"> </w:t>
      </w:r>
      <w:r w:rsidR="0076634D" w:rsidRPr="00F46E13">
        <w:rPr>
          <w:rFonts w:ascii="Times New Roman" w:hAnsi="Times New Roman"/>
          <w:lang w:val="lt-LT"/>
        </w:rPr>
        <w:t>Vyriausybė iki šio įstatymo 4, 5, 10, 15, 17, 18 straipsnių įsigaliojimo parengia ir patvirtina šio įstatymo įgyvendinamuosius teisės aktus.</w:t>
      </w:r>
    </w:p>
    <w:p w:rsidR="0076634D" w:rsidRPr="00F46E13" w:rsidRDefault="00E115D8" w:rsidP="00E115D8">
      <w:pPr>
        <w:spacing w:line="360" w:lineRule="auto"/>
        <w:ind w:firstLine="709"/>
        <w:jc w:val="both"/>
        <w:rPr>
          <w:rFonts w:ascii="Times New Roman" w:hAnsi="Times New Roman"/>
          <w:b/>
          <w:lang w:val="lt-LT"/>
        </w:rPr>
      </w:pPr>
      <w:r w:rsidRPr="00F46E13">
        <w:rPr>
          <w:rFonts w:ascii="Times New Roman" w:hAnsi="Times New Roman"/>
          <w:lang w:val="lt-LT"/>
        </w:rPr>
        <w:t xml:space="preserve">4. </w:t>
      </w:r>
      <w:r w:rsidR="00927EAF" w:rsidRPr="00F46E13">
        <w:rPr>
          <w:rFonts w:ascii="Times New Roman" w:hAnsi="Times New Roman"/>
          <w:color w:val="000000"/>
          <w:lang w:val="lt-LT"/>
        </w:rPr>
        <w:t>Lietuvos Respublikos</w:t>
      </w:r>
      <w:r w:rsidR="00927EAF" w:rsidRPr="00F46E13">
        <w:rPr>
          <w:rFonts w:ascii="Times New Roman" w:hAnsi="Times New Roman"/>
          <w:lang w:val="lt-LT"/>
        </w:rPr>
        <w:t xml:space="preserve"> k</w:t>
      </w:r>
      <w:r w:rsidR="0076634D" w:rsidRPr="00F46E13">
        <w:rPr>
          <w:rFonts w:ascii="Times New Roman" w:hAnsi="Times New Roman"/>
          <w:lang w:val="lt-LT"/>
        </w:rPr>
        <w:t xml:space="preserve">ultūros ministerija iki šio įstatymo 4, 5, 10, 15, 17, 18 straipsnių įsigaliojimo parengia ir patvirtina </w:t>
      </w:r>
      <w:r w:rsidR="00642ED6" w:rsidRPr="00F46E13">
        <w:rPr>
          <w:rFonts w:ascii="Times New Roman" w:hAnsi="Times New Roman"/>
          <w:lang w:val="lt-LT"/>
        </w:rPr>
        <w:t>šio</w:t>
      </w:r>
      <w:r w:rsidR="00927EAF" w:rsidRPr="00F46E13">
        <w:rPr>
          <w:rFonts w:ascii="Times New Roman" w:hAnsi="Times New Roman"/>
          <w:lang w:val="lt-LT"/>
        </w:rPr>
        <w:t xml:space="preserve"> </w:t>
      </w:r>
      <w:r w:rsidR="00642ED6" w:rsidRPr="00F46E13">
        <w:rPr>
          <w:rFonts w:ascii="Times New Roman" w:hAnsi="Times New Roman"/>
          <w:lang w:val="lt-LT"/>
        </w:rPr>
        <w:t>įstatymo įgyvendinamuosius</w:t>
      </w:r>
      <w:r w:rsidR="0076634D" w:rsidRPr="00F46E13">
        <w:rPr>
          <w:rFonts w:ascii="Times New Roman" w:hAnsi="Times New Roman"/>
          <w:lang w:val="lt-LT"/>
        </w:rPr>
        <w:t xml:space="preserve"> teisės aktus.</w:t>
      </w:r>
    </w:p>
    <w:p w:rsidR="0076634D" w:rsidRPr="00F46E13" w:rsidRDefault="0076634D" w:rsidP="0076634D">
      <w:pPr>
        <w:pStyle w:val="Pagrindinistekstas"/>
        <w:spacing w:line="360" w:lineRule="auto"/>
        <w:ind w:right="9" w:firstLine="720"/>
        <w:rPr>
          <w:rFonts w:ascii="Times New Roman" w:hAnsi="Times New Roman"/>
          <w:b/>
          <w:szCs w:val="24"/>
          <w:lang w:val="lt-LT"/>
        </w:rPr>
      </w:pPr>
    </w:p>
    <w:p w:rsidR="0076634D" w:rsidRPr="00F46E13" w:rsidRDefault="0076634D" w:rsidP="0076634D">
      <w:pPr>
        <w:pStyle w:val="Pagrindinistekstas"/>
        <w:spacing w:line="360" w:lineRule="auto"/>
        <w:ind w:right="9" w:firstLine="720"/>
        <w:rPr>
          <w:rFonts w:ascii="Times New Roman" w:hAnsi="Times New Roman"/>
          <w:i/>
          <w:szCs w:val="24"/>
          <w:lang w:val="lt-LT"/>
        </w:rPr>
      </w:pPr>
      <w:r w:rsidRPr="00F46E13">
        <w:rPr>
          <w:rFonts w:ascii="Times New Roman" w:hAnsi="Times New Roman"/>
          <w:i/>
          <w:szCs w:val="24"/>
          <w:lang w:val="lt-LT"/>
        </w:rPr>
        <w:t>Skelbiu šį Lietuvos Respublikos Seimo priimtą įstatymą</w:t>
      </w:r>
      <w:r w:rsidR="00E115D8" w:rsidRPr="00F46E13">
        <w:rPr>
          <w:rFonts w:ascii="Times New Roman" w:hAnsi="Times New Roman"/>
          <w:i/>
          <w:szCs w:val="24"/>
          <w:lang w:val="lt-LT"/>
        </w:rPr>
        <w:t>.</w:t>
      </w:r>
    </w:p>
    <w:p w:rsidR="0076634D" w:rsidRPr="00F46E13" w:rsidRDefault="0076634D" w:rsidP="0076634D">
      <w:pPr>
        <w:pStyle w:val="Pagrindinistekstas"/>
        <w:spacing w:line="360" w:lineRule="auto"/>
        <w:ind w:right="9" w:firstLine="720"/>
        <w:rPr>
          <w:rFonts w:ascii="Times New Roman" w:hAnsi="Times New Roman"/>
          <w:i/>
          <w:szCs w:val="24"/>
          <w:lang w:val="lt-LT"/>
        </w:rPr>
      </w:pPr>
    </w:p>
    <w:p w:rsidR="00A37E50" w:rsidRPr="00F46E13" w:rsidRDefault="00A37E50" w:rsidP="0076634D">
      <w:pPr>
        <w:pStyle w:val="Pagrindinistekstas"/>
        <w:spacing w:line="360" w:lineRule="auto"/>
        <w:ind w:right="9" w:firstLine="720"/>
        <w:rPr>
          <w:rFonts w:ascii="Times New Roman" w:hAnsi="Times New Roman"/>
          <w:i/>
          <w:szCs w:val="24"/>
          <w:lang w:val="lt-LT"/>
        </w:rPr>
      </w:pPr>
    </w:p>
    <w:p w:rsidR="00A37E50" w:rsidRPr="00F46E13" w:rsidRDefault="00A37E50" w:rsidP="0076634D">
      <w:pPr>
        <w:pStyle w:val="Pagrindinistekstas"/>
        <w:spacing w:line="360" w:lineRule="auto"/>
        <w:ind w:right="9" w:firstLine="720"/>
        <w:rPr>
          <w:rFonts w:ascii="Times New Roman" w:hAnsi="Times New Roman"/>
          <w:i/>
          <w:szCs w:val="24"/>
          <w:lang w:val="lt-LT"/>
        </w:rPr>
      </w:pPr>
    </w:p>
    <w:bookmarkStart w:id="33" w:name="pareigos"/>
    <w:p w:rsidR="00E971B5" w:rsidRPr="00F46E13" w:rsidRDefault="001C2D4A" w:rsidP="00E115D8">
      <w:pPr>
        <w:tabs>
          <w:tab w:val="right" w:pos="8730"/>
        </w:tabs>
        <w:spacing w:before="480" w:after="720"/>
        <w:rPr>
          <w:rFonts w:ascii="Times New Roman" w:hAnsi="Times New Roman"/>
          <w:lang w:val="lt-LT"/>
        </w:rPr>
      </w:pPr>
      <w:r w:rsidRPr="00F46E13">
        <w:rPr>
          <w:rStyle w:val="Pareigos"/>
          <w:rFonts w:ascii="Times New Roman" w:hAnsi="Times New Roman"/>
          <w:lang w:val="lt-LT"/>
        </w:rPr>
        <w:fldChar w:fldCharType="begin">
          <w:ffData>
            <w:name w:val="pareigos"/>
            <w:enabled/>
            <w:calcOnExit w:val="0"/>
            <w:textInput>
              <w:default w:val="RESPUBLIKOS PREZIDENTĖ"/>
            </w:textInput>
          </w:ffData>
        </w:fldChar>
      </w:r>
      <w:r w:rsidRPr="00F46E13">
        <w:rPr>
          <w:rStyle w:val="Pareigos"/>
          <w:rFonts w:ascii="Times New Roman" w:hAnsi="Times New Roman"/>
          <w:lang w:val="lt-LT"/>
        </w:rPr>
        <w:instrText xml:space="preserve"> FORMTEXT </w:instrText>
      </w:r>
      <w:r w:rsidRPr="00F46E13">
        <w:rPr>
          <w:rStyle w:val="Pareigos"/>
          <w:rFonts w:ascii="Times New Roman" w:hAnsi="Times New Roman"/>
          <w:lang w:val="lt-LT"/>
        </w:rPr>
      </w:r>
      <w:r w:rsidRPr="00F46E13">
        <w:rPr>
          <w:rStyle w:val="Pareigos"/>
          <w:rFonts w:ascii="Times New Roman" w:hAnsi="Times New Roman"/>
          <w:lang w:val="lt-LT"/>
        </w:rPr>
        <w:fldChar w:fldCharType="separate"/>
      </w:r>
      <w:r w:rsidRPr="00F46E13">
        <w:rPr>
          <w:rStyle w:val="Pareigos"/>
          <w:rFonts w:ascii="Times New Roman" w:hAnsi="Times New Roman"/>
          <w:noProof/>
          <w:lang w:val="lt-LT"/>
        </w:rPr>
        <w:t>RESPUBLIKOS PREZIDENTĖ</w:t>
      </w:r>
      <w:r w:rsidRPr="00F46E13">
        <w:rPr>
          <w:rStyle w:val="Pareigos"/>
          <w:rFonts w:ascii="Times New Roman" w:hAnsi="Times New Roman"/>
          <w:lang w:val="lt-LT"/>
        </w:rPr>
        <w:fldChar w:fldCharType="end"/>
      </w:r>
      <w:bookmarkEnd w:id="33"/>
      <w:r w:rsidR="00D916F4" w:rsidRPr="00F46E13">
        <w:rPr>
          <w:rStyle w:val="Pareigos"/>
          <w:rFonts w:ascii="Times New Roman" w:hAnsi="Times New Roman"/>
          <w:lang w:val="lt-LT"/>
        </w:rPr>
        <w:tab/>
      </w:r>
      <w:bookmarkStart w:id="34" w:name="parasas"/>
      <w:r w:rsidRPr="00F46E13">
        <w:rPr>
          <w:rFonts w:ascii="Times New Roman" w:hAnsi="Times New Roman"/>
          <w:lang w:val="lt-LT"/>
        </w:rPr>
        <w:fldChar w:fldCharType="begin">
          <w:ffData>
            <w:name w:val="parasas"/>
            <w:enabled/>
            <w:calcOnExit w:val="0"/>
            <w:textInput>
              <w:default w:val="DALIA GRYBAUSKAITĖ"/>
            </w:textInput>
          </w:ffData>
        </w:fldChar>
      </w:r>
      <w:r w:rsidRPr="00F46E13">
        <w:rPr>
          <w:rFonts w:ascii="Times New Roman" w:hAnsi="Times New Roman"/>
          <w:lang w:val="lt-LT"/>
        </w:rPr>
        <w:instrText xml:space="preserve"> FORMTEXT </w:instrText>
      </w:r>
      <w:r w:rsidRPr="00F46E13">
        <w:rPr>
          <w:rFonts w:ascii="Times New Roman" w:hAnsi="Times New Roman"/>
          <w:lang w:val="lt-LT"/>
        </w:rPr>
      </w:r>
      <w:r w:rsidRPr="00F46E13">
        <w:rPr>
          <w:rFonts w:ascii="Times New Roman" w:hAnsi="Times New Roman"/>
          <w:lang w:val="lt-LT"/>
        </w:rPr>
        <w:fldChar w:fldCharType="separate"/>
      </w:r>
      <w:r w:rsidRPr="00F46E13">
        <w:rPr>
          <w:rFonts w:ascii="Times New Roman" w:hAnsi="Times New Roman"/>
          <w:noProof/>
          <w:lang w:val="lt-LT"/>
        </w:rPr>
        <w:t>DALIA GRYBAUSKAITĖ</w:t>
      </w:r>
      <w:r w:rsidRPr="00F46E13">
        <w:rPr>
          <w:rFonts w:ascii="Times New Roman" w:hAnsi="Times New Roman"/>
          <w:lang w:val="lt-LT"/>
        </w:rPr>
        <w:fldChar w:fldCharType="end"/>
      </w:r>
      <w:bookmarkEnd w:id="34"/>
    </w:p>
    <w:p w:rsidR="00537831" w:rsidRPr="00F46E13" w:rsidRDefault="00537831" w:rsidP="00E115D8">
      <w:pPr>
        <w:tabs>
          <w:tab w:val="right" w:pos="8730"/>
        </w:tabs>
        <w:spacing w:before="480" w:after="720"/>
        <w:rPr>
          <w:rFonts w:ascii="Times New Roman" w:hAnsi="Times New Roman"/>
          <w:lang w:val="lt-LT"/>
        </w:rPr>
      </w:pPr>
    </w:p>
    <w:sectPr w:rsidR="00537831" w:rsidRPr="00F46E13">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AE" w:rsidRDefault="005D74AE">
      <w:r>
        <w:separator/>
      </w:r>
    </w:p>
  </w:endnote>
  <w:endnote w:type="continuationSeparator" w:id="0">
    <w:p w:rsidR="005D74AE" w:rsidRDefault="005D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HelveticaLT">
    <w:altName w:val="Arial"/>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D6" w:rsidRDefault="00642ED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2ED6" w:rsidRDefault="00642ED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AE" w:rsidRDefault="005D74AE">
      <w:r>
        <w:separator/>
      </w:r>
    </w:p>
  </w:footnote>
  <w:footnote w:type="continuationSeparator" w:id="0">
    <w:p w:rsidR="005D74AE" w:rsidRDefault="005D7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D6" w:rsidRDefault="00642ED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2ED6" w:rsidRDefault="00642ED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D6" w:rsidRDefault="00642ED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01E20">
      <w:rPr>
        <w:rStyle w:val="Puslapionumeris"/>
        <w:noProof/>
      </w:rPr>
      <w:t>17</w:t>
    </w:r>
    <w:r>
      <w:rPr>
        <w:rStyle w:val="Puslapionumeris"/>
      </w:rPr>
      <w:fldChar w:fldCharType="end"/>
    </w:r>
  </w:p>
  <w:p w:rsidR="00642ED6" w:rsidRDefault="00642ED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447"/>
    <w:multiLevelType w:val="hybridMultilevel"/>
    <w:tmpl w:val="04687CA6"/>
    <w:lvl w:ilvl="0" w:tplc="7E68F1E6">
      <w:start w:val="1"/>
      <w:numFmt w:val="decimal"/>
      <w:lvlText w:val="%1."/>
      <w:lvlJc w:val="left"/>
      <w:pPr>
        <w:tabs>
          <w:tab w:val="num" w:pos="1440"/>
        </w:tabs>
        <w:ind w:left="1440" w:hanging="360"/>
      </w:pPr>
      <w:rPr>
        <w:b w:val="0"/>
        <w:bCs/>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CD471B2">
      <w:start w:val="1"/>
      <w:numFmt w:val="decimal"/>
      <w:lvlText w:val="%4."/>
      <w:lvlJc w:val="left"/>
      <w:pPr>
        <w:tabs>
          <w:tab w:val="num" w:pos="3600"/>
        </w:tabs>
        <w:ind w:left="3600" w:hanging="360"/>
      </w:pPr>
      <w:rPr>
        <w:b w:val="0"/>
        <w:bCs/>
      </w:rPr>
    </w:lvl>
    <w:lvl w:ilvl="4" w:tplc="18306F2E">
      <w:start w:val="1"/>
      <w:numFmt w:val="decimal"/>
      <w:lvlText w:val="%5)"/>
      <w:lvlJc w:val="left"/>
      <w:pPr>
        <w:tabs>
          <w:tab w:val="num" w:pos="4320"/>
        </w:tabs>
        <w:ind w:left="4320" w:hanging="360"/>
      </w:pPr>
      <w:rPr>
        <w:b w:val="0"/>
        <w:bCs/>
      </w:r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nsid w:val="03824AE5"/>
    <w:multiLevelType w:val="multilevel"/>
    <w:tmpl w:val="F92A60BE"/>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073814C2"/>
    <w:multiLevelType w:val="hybridMultilevel"/>
    <w:tmpl w:val="164CB5F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0C0F5D39"/>
    <w:multiLevelType w:val="hybridMultilevel"/>
    <w:tmpl w:val="6CC082DA"/>
    <w:lvl w:ilvl="0" w:tplc="FE50EBAC">
      <w:start w:val="1"/>
      <w:numFmt w:val="decimal"/>
      <w:lvlText w:val="%1)"/>
      <w:lvlJc w:val="left"/>
      <w:pPr>
        <w:tabs>
          <w:tab w:val="num" w:pos="1800"/>
        </w:tabs>
        <w:ind w:left="1800" w:hanging="108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nsid w:val="10BB1B27"/>
    <w:multiLevelType w:val="singleLevel"/>
    <w:tmpl w:val="B55068B0"/>
    <w:lvl w:ilvl="0">
      <w:start w:val="1"/>
      <w:numFmt w:val="decimal"/>
      <w:lvlText w:val="%1."/>
      <w:lvlJc w:val="left"/>
      <w:pPr>
        <w:tabs>
          <w:tab w:val="num" w:pos="1155"/>
        </w:tabs>
        <w:ind w:left="1155" w:hanging="360"/>
      </w:pPr>
      <w:rPr>
        <w:rFonts w:hint="default"/>
      </w:rPr>
    </w:lvl>
  </w:abstractNum>
  <w:abstractNum w:abstractNumId="5">
    <w:nsid w:val="140B0DEF"/>
    <w:multiLevelType w:val="hybridMultilevel"/>
    <w:tmpl w:val="1FD4497C"/>
    <w:lvl w:ilvl="0" w:tplc="97784ADA">
      <w:start w:val="1"/>
      <w:numFmt w:val="decimal"/>
      <w:lvlText w:val="%1)"/>
      <w:lvlJc w:val="left"/>
      <w:pPr>
        <w:tabs>
          <w:tab w:val="num" w:pos="1440"/>
        </w:tabs>
        <w:ind w:left="1440" w:hanging="360"/>
      </w:pPr>
      <w:rPr>
        <w:b/>
        <w:bCs/>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nsid w:val="145E13F5"/>
    <w:multiLevelType w:val="hybridMultilevel"/>
    <w:tmpl w:val="48B6F27C"/>
    <w:lvl w:ilvl="0" w:tplc="12686C4E">
      <w:start w:val="25"/>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176C41CB"/>
    <w:multiLevelType w:val="hybridMultilevel"/>
    <w:tmpl w:val="22CE987E"/>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8">
    <w:nsid w:val="1D4A5AA7"/>
    <w:multiLevelType w:val="hybridMultilevel"/>
    <w:tmpl w:val="61BCF216"/>
    <w:lvl w:ilvl="0" w:tplc="757CB760">
      <w:start w:val="2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1E090319"/>
    <w:multiLevelType w:val="hybridMultilevel"/>
    <w:tmpl w:val="99B2C06C"/>
    <w:lvl w:ilvl="0" w:tplc="A7F2883A">
      <w:start w:val="1"/>
      <w:numFmt w:val="decimal"/>
      <w:lvlText w:val="%1."/>
      <w:lvlJc w:val="left"/>
      <w:pPr>
        <w:tabs>
          <w:tab w:val="num" w:pos="1440"/>
        </w:tabs>
        <w:ind w:left="1440" w:hanging="360"/>
      </w:pPr>
      <w:rPr>
        <w:rFonts w:ascii="Times New Roman" w:eastAsia="Times New Roman" w:hAnsi="Times New Roman" w:cs="Times New Roman"/>
        <w:b/>
        <w:bCs/>
        <w:sz w:val="24"/>
        <w:szCs w:val="24"/>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0">
    <w:nsid w:val="22F00DA1"/>
    <w:multiLevelType w:val="hybridMultilevel"/>
    <w:tmpl w:val="3C62CEE0"/>
    <w:lvl w:ilvl="0" w:tplc="BB5650B8">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78149DE"/>
    <w:multiLevelType w:val="multilevel"/>
    <w:tmpl w:val="47C49CB0"/>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C831A9"/>
    <w:multiLevelType w:val="hybridMultilevel"/>
    <w:tmpl w:val="2A848AA4"/>
    <w:lvl w:ilvl="0" w:tplc="16145668">
      <w:start w:val="1"/>
      <w:numFmt w:val="decimal"/>
      <w:lvlText w:val="%1."/>
      <w:lvlJc w:val="left"/>
      <w:pPr>
        <w:tabs>
          <w:tab w:val="num" w:pos="360"/>
        </w:tabs>
        <w:ind w:left="360" w:hanging="360"/>
      </w:pPr>
      <w:rPr>
        <w:b/>
        <w:bCs/>
        <w:color w:val="auto"/>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3">
    <w:nsid w:val="298A5B6E"/>
    <w:multiLevelType w:val="multilevel"/>
    <w:tmpl w:val="0D42024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29BD79C6"/>
    <w:multiLevelType w:val="hybridMultilevel"/>
    <w:tmpl w:val="0806246C"/>
    <w:lvl w:ilvl="0" w:tplc="531E24BC">
      <w:start w:val="1"/>
      <w:numFmt w:val="decimal"/>
      <w:lvlText w:val="%1."/>
      <w:lvlJc w:val="left"/>
      <w:pPr>
        <w:tabs>
          <w:tab w:val="num" w:pos="2160"/>
        </w:tabs>
        <w:ind w:left="2160" w:hanging="360"/>
      </w:pPr>
      <w:rPr>
        <w:b/>
        <w:bCs w:val="0"/>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5">
    <w:nsid w:val="2D666EFC"/>
    <w:multiLevelType w:val="hybridMultilevel"/>
    <w:tmpl w:val="2A6E050E"/>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6">
    <w:nsid w:val="2E453A9F"/>
    <w:multiLevelType w:val="multilevel"/>
    <w:tmpl w:val="C34CDB8E"/>
    <w:lvl w:ilvl="0">
      <w:start w:val="1"/>
      <w:numFmt w:val="decimal"/>
      <w:lvlText w:val="%1."/>
      <w:lvlJc w:val="left"/>
      <w:pPr>
        <w:tabs>
          <w:tab w:val="num" w:pos="1440"/>
        </w:tabs>
        <w:ind w:left="144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06C5C70"/>
    <w:multiLevelType w:val="hybridMultilevel"/>
    <w:tmpl w:val="E850E284"/>
    <w:lvl w:ilvl="0" w:tplc="04270019" w:tentative="1">
      <w:start w:val="1"/>
      <w:numFmt w:val="lowerLetter"/>
      <w:lvlText w:val="%1."/>
      <w:lvlJc w:val="left"/>
      <w:pPr>
        <w:tabs>
          <w:tab w:val="num" w:pos="3180"/>
        </w:tabs>
        <w:ind w:left="318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8">
    <w:nsid w:val="34AD01A1"/>
    <w:multiLevelType w:val="hybridMultilevel"/>
    <w:tmpl w:val="5C1AD6AE"/>
    <w:lvl w:ilvl="0" w:tplc="A620BA18">
      <w:start w:val="1"/>
      <w:numFmt w:val="decimal"/>
      <w:lvlText w:val="%1."/>
      <w:lvlJc w:val="left"/>
      <w:pPr>
        <w:tabs>
          <w:tab w:val="num" w:pos="1440"/>
        </w:tabs>
        <w:ind w:left="1440" w:hanging="360"/>
      </w:pPr>
      <w:rPr>
        <w:b w:val="0"/>
        <w:bCs/>
      </w:rPr>
    </w:lvl>
    <w:lvl w:ilvl="1" w:tplc="0427000F">
      <w:start w:val="1"/>
      <w:numFmt w:val="decimal"/>
      <w:lvlText w:val="%2."/>
      <w:lvlJc w:val="left"/>
      <w:pPr>
        <w:tabs>
          <w:tab w:val="num" w:pos="2160"/>
        </w:tabs>
        <w:ind w:left="2160" w:hanging="360"/>
      </w:pPr>
      <w:rPr>
        <w:b w:val="0"/>
        <w:bCs/>
      </w:r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9">
    <w:nsid w:val="36215109"/>
    <w:multiLevelType w:val="multilevel"/>
    <w:tmpl w:val="8EAA7FAE"/>
    <w:lvl w:ilvl="0">
      <w:start w:val="1"/>
      <w:numFmt w:val="decimal"/>
      <w:lvlText w:val="%1."/>
      <w:lvlJc w:val="left"/>
      <w:pPr>
        <w:tabs>
          <w:tab w:val="num" w:pos="1440"/>
        </w:tabs>
        <w:ind w:left="1440" w:hanging="360"/>
      </w:pPr>
      <w:rPr>
        <w:b/>
        <w:bCs/>
        <w:sz w:val="24"/>
        <w:szCs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38B9526A"/>
    <w:multiLevelType w:val="hybridMultilevel"/>
    <w:tmpl w:val="6FEC4D8A"/>
    <w:lvl w:ilvl="0" w:tplc="B42A52F2">
      <w:start w:val="1"/>
      <w:numFmt w:val="decimal"/>
      <w:lvlText w:val="%1)"/>
      <w:lvlJc w:val="left"/>
      <w:pPr>
        <w:tabs>
          <w:tab w:val="num" w:pos="1740"/>
        </w:tabs>
        <w:ind w:left="1740" w:hanging="10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1">
    <w:nsid w:val="3A627CB2"/>
    <w:multiLevelType w:val="hybridMultilevel"/>
    <w:tmpl w:val="C24A2A8C"/>
    <w:lvl w:ilvl="0" w:tplc="BC5CAB98">
      <w:start w:val="1"/>
      <w:numFmt w:val="decimal"/>
      <w:lvlText w:val="%1)"/>
      <w:lvlJc w:val="left"/>
      <w:pPr>
        <w:tabs>
          <w:tab w:val="num" w:pos="1830"/>
        </w:tabs>
        <w:ind w:left="1830" w:hanging="1110"/>
      </w:pPr>
      <w:rPr>
        <w:rFonts w:hint="default"/>
        <w:strike w:val="0"/>
        <w:color w:val="auto"/>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2">
    <w:nsid w:val="3AEC2A49"/>
    <w:multiLevelType w:val="hybridMultilevel"/>
    <w:tmpl w:val="BE7E58AA"/>
    <w:lvl w:ilvl="0" w:tplc="531E24BC">
      <w:start w:val="1"/>
      <w:numFmt w:val="decimal"/>
      <w:lvlText w:val="%1."/>
      <w:lvlJc w:val="left"/>
      <w:pPr>
        <w:tabs>
          <w:tab w:val="num" w:pos="2160"/>
        </w:tabs>
        <w:ind w:left="2160" w:hanging="360"/>
      </w:pPr>
      <w:rPr>
        <w:b/>
        <w:bCs w:val="0"/>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3">
    <w:nsid w:val="40414B4E"/>
    <w:multiLevelType w:val="hybridMultilevel"/>
    <w:tmpl w:val="72386620"/>
    <w:lvl w:ilvl="0" w:tplc="67DE16E6">
      <w:start w:val="1"/>
      <w:numFmt w:val="decimal"/>
      <w:lvlText w:val="%1)"/>
      <w:lvlJc w:val="left"/>
      <w:pPr>
        <w:tabs>
          <w:tab w:val="num" w:pos="1755"/>
        </w:tabs>
        <w:ind w:left="1755" w:hanging="1035"/>
      </w:pPr>
      <w:rPr>
        <w:rFonts w:hint="default"/>
        <w:b/>
      </w:rPr>
    </w:lvl>
    <w:lvl w:ilvl="1" w:tplc="04270019" w:tentative="1">
      <w:start w:val="1"/>
      <w:numFmt w:val="lowerLetter"/>
      <w:lvlText w:val="%2."/>
      <w:lvlJc w:val="left"/>
      <w:pPr>
        <w:tabs>
          <w:tab w:val="num" w:pos="1800"/>
        </w:tabs>
        <w:ind w:left="1800" w:hanging="360"/>
      </w:pPr>
      <w:rPr>
        <w:rFonts w:hint="default"/>
        <w:b/>
      </w:r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4">
    <w:nsid w:val="43815C07"/>
    <w:multiLevelType w:val="multilevel"/>
    <w:tmpl w:val="6F7AF7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1F6464"/>
    <w:multiLevelType w:val="multilevel"/>
    <w:tmpl w:val="EA8818FC"/>
    <w:lvl w:ilvl="0">
      <w:start w:val="1"/>
      <w:numFmt w:val="decimal"/>
      <w:lvlText w:val="%1)"/>
      <w:lvlJc w:val="left"/>
      <w:pPr>
        <w:tabs>
          <w:tab w:val="num" w:pos="1890"/>
        </w:tabs>
        <w:ind w:left="1890" w:hanging="117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4A723914"/>
    <w:multiLevelType w:val="multilevel"/>
    <w:tmpl w:val="0806246C"/>
    <w:lvl w:ilvl="0">
      <w:start w:val="1"/>
      <w:numFmt w:val="decimal"/>
      <w:lvlText w:val="%1."/>
      <w:lvlJc w:val="left"/>
      <w:pPr>
        <w:tabs>
          <w:tab w:val="num" w:pos="2160"/>
        </w:tabs>
        <w:ind w:left="2160" w:hanging="360"/>
      </w:pPr>
      <w:rPr>
        <w:b/>
        <w:bCs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nsid w:val="4E8464A1"/>
    <w:multiLevelType w:val="hybridMultilevel"/>
    <w:tmpl w:val="DA9AEDB4"/>
    <w:lvl w:ilvl="0" w:tplc="E4E0F8EE">
      <w:start w:val="1"/>
      <w:numFmt w:val="decimal"/>
      <w:lvlText w:val="%1)"/>
      <w:lvlJc w:val="left"/>
      <w:pPr>
        <w:tabs>
          <w:tab w:val="num" w:pos="1070"/>
        </w:tabs>
        <w:ind w:left="1070" w:hanging="360"/>
      </w:pPr>
      <w:rPr>
        <w:rFonts w:hint="default"/>
      </w:rPr>
    </w:lvl>
    <w:lvl w:ilvl="1" w:tplc="92A2D6BE">
      <w:start w:val="1"/>
      <w:numFmt w:val="decimal"/>
      <w:lvlText w:val="%2."/>
      <w:lvlJc w:val="left"/>
      <w:pPr>
        <w:tabs>
          <w:tab w:val="num" w:pos="2495"/>
        </w:tabs>
        <w:ind w:left="2495" w:hanging="1065"/>
      </w:pPr>
      <w:rPr>
        <w:rFonts w:hint="default"/>
      </w:r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28">
    <w:nsid w:val="4EDA3B3E"/>
    <w:multiLevelType w:val="hybridMultilevel"/>
    <w:tmpl w:val="AAB6A24E"/>
    <w:lvl w:ilvl="0" w:tplc="1214E994">
      <w:start w:val="1"/>
      <w:numFmt w:val="decimal"/>
      <w:lvlText w:val="%1."/>
      <w:lvlJc w:val="left"/>
      <w:pPr>
        <w:tabs>
          <w:tab w:val="num" w:pos="1440"/>
        </w:tabs>
        <w:ind w:left="1440" w:hanging="360"/>
      </w:pPr>
      <w:rPr>
        <w:b w:val="0"/>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9">
    <w:nsid w:val="50AD4BB5"/>
    <w:multiLevelType w:val="hybridMultilevel"/>
    <w:tmpl w:val="7D28D22C"/>
    <w:lvl w:ilvl="0" w:tplc="0427000F">
      <w:start w:val="1"/>
      <w:numFmt w:val="decimal"/>
      <w:lvlText w:val="%1."/>
      <w:lvlJc w:val="left"/>
      <w:pPr>
        <w:tabs>
          <w:tab w:val="num" w:pos="1440"/>
        </w:tabs>
        <w:ind w:left="1440" w:hanging="360"/>
      </w:pPr>
    </w:lvl>
    <w:lvl w:ilvl="1" w:tplc="6194FA62">
      <w:start w:val="1"/>
      <w:numFmt w:val="decimal"/>
      <w:lvlText w:val="%2."/>
      <w:lvlJc w:val="left"/>
      <w:pPr>
        <w:tabs>
          <w:tab w:val="num" w:pos="2160"/>
        </w:tabs>
        <w:ind w:left="2160" w:hanging="360"/>
      </w:pPr>
      <w:rPr>
        <w:b w:val="0"/>
        <w:strike/>
      </w:r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0">
    <w:nsid w:val="53385351"/>
    <w:multiLevelType w:val="hybridMultilevel"/>
    <w:tmpl w:val="23ACC0B2"/>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1">
    <w:nsid w:val="53DE4266"/>
    <w:multiLevelType w:val="hybridMultilevel"/>
    <w:tmpl w:val="128AB070"/>
    <w:lvl w:ilvl="0" w:tplc="04270011">
      <w:start w:val="1"/>
      <w:numFmt w:val="decimal"/>
      <w:lvlText w:val="%1)"/>
      <w:lvlJc w:val="left"/>
      <w:pPr>
        <w:tabs>
          <w:tab w:val="num" w:pos="720"/>
        </w:tabs>
        <w:ind w:left="720" w:hanging="36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nsid w:val="560F4A4F"/>
    <w:multiLevelType w:val="hybridMultilevel"/>
    <w:tmpl w:val="833AC1C8"/>
    <w:lvl w:ilvl="0" w:tplc="AA5E58BE">
      <w:start w:val="1"/>
      <w:numFmt w:val="decimal"/>
      <w:lvlText w:val="%1."/>
      <w:lvlJc w:val="left"/>
      <w:pPr>
        <w:tabs>
          <w:tab w:val="num" w:pos="1440"/>
        </w:tabs>
        <w:ind w:left="1440" w:hanging="360"/>
      </w:pPr>
      <w:rPr>
        <w:b/>
        <w:bCs/>
        <w:sz w:val="24"/>
        <w:szCs w:val="24"/>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3">
    <w:nsid w:val="57870FE4"/>
    <w:multiLevelType w:val="hybridMultilevel"/>
    <w:tmpl w:val="552CD5E4"/>
    <w:lvl w:ilvl="0" w:tplc="04270011">
      <w:start w:val="1"/>
      <w:numFmt w:val="decimal"/>
      <w:lvlText w:val="%1)"/>
      <w:lvlJc w:val="left"/>
      <w:pPr>
        <w:tabs>
          <w:tab w:val="num" w:pos="720"/>
        </w:tabs>
        <w:ind w:left="720" w:hanging="360"/>
      </w:pPr>
      <w:rPr>
        <w:rFonts w:hint="default"/>
      </w:rPr>
    </w:lvl>
    <w:lvl w:ilvl="1" w:tplc="0A2A475A">
      <w:start w:val="1"/>
      <w:numFmt w:val="decimal"/>
      <w:lvlText w:val="%2."/>
      <w:lvlJc w:val="left"/>
      <w:pPr>
        <w:tabs>
          <w:tab w:val="num" w:pos="2115"/>
        </w:tabs>
        <w:ind w:left="2115" w:hanging="1035"/>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nsid w:val="5A886F69"/>
    <w:multiLevelType w:val="hybridMultilevel"/>
    <w:tmpl w:val="2432FD98"/>
    <w:lvl w:ilvl="0" w:tplc="75628D1A">
      <w:start w:val="1"/>
      <w:numFmt w:val="decimal"/>
      <w:lvlText w:val="%1)"/>
      <w:lvlJc w:val="left"/>
      <w:pPr>
        <w:tabs>
          <w:tab w:val="num" w:pos="1440"/>
        </w:tabs>
        <w:ind w:left="1440" w:hanging="360"/>
      </w:pPr>
      <w:rPr>
        <w:b/>
        <w:bCs/>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nsid w:val="5D4F7B73"/>
    <w:multiLevelType w:val="hybridMultilevel"/>
    <w:tmpl w:val="87B48A08"/>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6">
    <w:nsid w:val="5ECB6E6B"/>
    <w:multiLevelType w:val="hybridMultilevel"/>
    <w:tmpl w:val="2B328EF2"/>
    <w:lvl w:ilvl="0" w:tplc="86828B8C">
      <w:start w:val="1"/>
      <w:numFmt w:val="decimal"/>
      <w:lvlText w:val="%1)"/>
      <w:lvlJc w:val="left"/>
      <w:pPr>
        <w:tabs>
          <w:tab w:val="num" w:pos="1890"/>
        </w:tabs>
        <w:ind w:left="1890" w:hanging="1170"/>
      </w:pPr>
      <w:rPr>
        <w:rFonts w:hint="default"/>
      </w:rPr>
    </w:lvl>
    <w:lvl w:ilvl="1" w:tplc="FAF66AA4">
      <w:start w:val="1"/>
      <w:numFmt w:val="decimal"/>
      <w:lvlText w:val="%2."/>
      <w:lvlJc w:val="left"/>
      <w:pPr>
        <w:tabs>
          <w:tab w:val="num" w:pos="2550"/>
        </w:tabs>
        <w:ind w:left="2550" w:hanging="1110"/>
      </w:pPr>
      <w:rPr>
        <w:rFonts w:hint="default"/>
      </w:r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7">
    <w:nsid w:val="619F689F"/>
    <w:multiLevelType w:val="hybridMultilevel"/>
    <w:tmpl w:val="D5A846D0"/>
    <w:lvl w:ilvl="0" w:tplc="E4E0F8EE">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8">
    <w:nsid w:val="65A70F54"/>
    <w:multiLevelType w:val="multilevel"/>
    <w:tmpl w:val="E53847AE"/>
    <w:lvl w:ilvl="0">
      <w:start w:val="1"/>
      <w:numFmt w:val="decimal"/>
      <w:lvlText w:val="%1."/>
      <w:lvlJc w:val="left"/>
      <w:pPr>
        <w:tabs>
          <w:tab w:val="num" w:pos="1440"/>
        </w:tabs>
        <w:ind w:left="1440" w:hanging="360"/>
      </w:pPr>
      <w:rPr>
        <w:b w:val="0"/>
        <w:bCs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9">
    <w:nsid w:val="6BB37C6C"/>
    <w:multiLevelType w:val="hybridMultilevel"/>
    <w:tmpl w:val="104EFDE6"/>
    <w:lvl w:ilvl="0" w:tplc="883858F6">
      <w:start w:val="1"/>
      <w:numFmt w:val="decimal"/>
      <w:lvlText w:val="%1."/>
      <w:lvlJc w:val="left"/>
      <w:pPr>
        <w:tabs>
          <w:tab w:val="num" w:pos="1440"/>
        </w:tabs>
        <w:ind w:left="1440" w:hanging="360"/>
      </w:pPr>
      <w:rPr>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0">
    <w:nsid w:val="6CCA5C46"/>
    <w:multiLevelType w:val="hybridMultilevel"/>
    <w:tmpl w:val="286AE25E"/>
    <w:lvl w:ilvl="0" w:tplc="AE84B35E">
      <w:start w:val="1"/>
      <w:numFmt w:val="decimal"/>
      <w:lvlText w:val="%1."/>
      <w:lvlJc w:val="left"/>
      <w:pPr>
        <w:tabs>
          <w:tab w:val="num" w:pos="1740"/>
        </w:tabs>
        <w:ind w:left="1740" w:hanging="360"/>
      </w:pPr>
      <w:rPr>
        <w:b/>
      </w:rPr>
    </w:lvl>
    <w:lvl w:ilvl="1" w:tplc="04270019" w:tentative="1">
      <w:start w:val="1"/>
      <w:numFmt w:val="lowerLetter"/>
      <w:lvlText w:val="%2."/>
      <w:lvlJc w:val="left"/>
      <w:pPr>
        <w:tabs>
          <w:tab w:val="num" w:pos="2460"/>
        </w:tabs>
        <w:ind w:left="2460" w:hanging="360"/>
      </w:pPr>
    </w:lvl>
    <w:lvl w:ilvl="2" w:tplc="0427001B" w:tentative="1">
      <w:start w:val="1"/>
      <w:numFmt w:val="lowerRoman"/>
      <w:lvlText w:val="%3."/>
      <w:lvlJc w:val="right"/>
      <w:pPr>
        <w:tabs>
          <w:tab w:val="num" w:pos="3180"/>
        </w:tabs>
        <w:ind w:left="3180" w:hanging="180"/>
      </w:pPr>
    </w:lvl>
    <w:lvl w:ilvl="3" w:tplc="0427000F" w:tentative="1">
      <w:start w:val="1"/>
      <w:numFmt w:val="decimal"/>
      <w:lvlText w:val="%4."/>
      <w:lvlJc w:val="left"/>
      <w:pPr>
        <w:tabs>
          <w:tab w:val="num" w:pos="3900"/>
        </w:tabs>
        <w:ind w:left="3900" w:hanging="360"/>
      </w:pPr>
    </w:lvl>
    <w:lvl w:ilvl="4" w:tplc="04270019" w:tentative="1">
      <w:start w:val="1"/>
      <w:numFmt w:val="lowerLetter"/>
      <w:lvlText w:val="%5."/>
      <w:lvlJc w:val="left"/>
      <w:pPr>
        <w:tabs>
          <w:tab w:val="num" w:pos="4620"/>
        </w:tabs>
        <w:ind w:left="4620" w:hanging="360"/>
      </w:pPr>
    </w:lvl>
    <w:lvl w:ilvl="5" w:tplc="0427001B" w:tentative="1">
      <w:start w:val="1"/>
      <w:numFmt w:val="lowerRoman"/>
      <w:lvlText w:val="%6."/>
      <w:lvlJc w:val="right"/>
      <w:pPr>
        <w:tabs>
          <w:tab w:val="num" w:pos="5340"/>
        </w:tabs>
        <w:ind w:left="5340" w:hanging="180"/>
      </w:pPr>
    </w:lvl>
    <w:lvl w:ilvl="6" w:tplc="0427000F" w:tentative="1">
      <w:start w:val="1"/>
      <w:numFmt w:val="decimal"/>
      <w:lvlText w:val="%7."/>
      <w:lvlJc w:val="left"/>
      <w:pPr>
        <w:tabs>
          <w:tab w:val="num" w:pos="6060"/>
        </w:tabs>
        <w:ind w:left="6060" w:hanging="360"/>
      </w:pPr>
    </w:lvl>
    <w:lvl w:ilvl="7" w:tplc="04270019" w:tentative="1">
      <w:start w:val="1"/>
      <w:numFmt w:val="lowerLetter"/>
      <w:lvlText w:val="%8."/>
      <w:lvlJc w:val="left"/>
      <w:pPr>
        <w:tabs>
          <w:tab w:val="num" w:pos="6780"/>
        </w:tabs>
        <w:ind w:left="6780" w:hanging="360"/>
      </w:pPr>
    </w:lvl>
    <w:lvl w:ilvl="8" w:tplc="0427001B" w:tentative="1">
      <w:start w:val="1"/>
      <w:numFmt w:val="lowerRoman"/>
      <w:lvlText w:val="%9."/>
      <w:lvlJc w:val="right"/>
      <w:pPr>
        <w:tabs>
          <w:tab w:val="num" w:pos="7500"/>
        </w:tabs>
        <w:ind w:left="7500" w:hanging="180"/>
      </w:pPr>
    </w:lvl>
  </w:abstractNum>
  <w:abstractNum w:abstractNumId="41">
    <w:nsid w:val="6E237B65"/>
    <w:multiLevelType w:val="hybridMultilevel"/>
    <w:tmpl w:val="29CCC376"/>
    <w:lvl w:ilvl="0" w:tplc="531E24BC">
      <w:start w:val="1"/>
      <w:numFmt w:val="decimal"/>
      <w:lvlText w:val="%1."/>
      <w:lvlJc w:val="left"/>
      <w:pPr>
        <w:tabs>
          <w:tab w:val="num" w:pos="1440"/>
        </w:tabs>
        <w:ind w:left="1440" w:hanging="360"/>
      </w:pPr>
      <w:rPr>
        <w:b/>
        <w:bCs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2">
    <w:nsid w:val="71632390"/>
    <w:multiLevelType w:val="hybridMultilevel"/>
    <w:tmpl w:val="26329BD8"/>
    <w:lvl w:ilvl="0" w:tplc="AA5E58BE">
      <w:start w:val="1"/>
      <w:numFmt w:val="decimal"/>
      <w:lvlText w:val="%1."/>
      <w:lvlJc w:val="left"/>
      <w:pPr>
        <w:tabs>
          <w:tab w:val="num" w:pos="1440"/>
        </w:tabs>
        <w:ind w:left="1440" w:hanging="360"/>
      </w:pPr>
      <w:rPr>
        <w:b/>
        <w:bCs/>
        <w:sz w:val="24"/>
        <w:szCs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3">
    <w:nsid w:val="75150695"/>
    <w:multiLevelType w:val="hybridMultilevel"/>
    <w:tmpl w:val="59C67652"/>
    <w:lvl w:ilvl="0" w:tplc="A620BA18">
      <w:start w:val="1"/>
      <w:numFmt w:val="decimal"/>
      <w:lvlText w:val="%1."/>
      <w:lvlJc w:val="left"/>
      <w:pPr>
        <w:tabs>
          <w:tab w:val="num" w:pos="2160"/>
        </w:tabs>
        <w:ind w:left="2160" w:hanging="360"/>
      </w:pPr>
      <w:rPr>
        <w:b w:val="0"/>
        <w:bCs/>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4">
    <w:nsid w:val="752A15AC"/>
    <w:multiLevelType w:val="multilevel"/>
    <w:tmpl w:val="9268463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5">
    <w:nsid w:val="75D95EDD"/>
    <w:multiLevelType w:val="hybridMultilevel"/>
    <w:tmpl w:val="80F815D2"/>
    <w:lvl w:ilvl="0" w:tplc="1DA80524">
      <w:start w:val="11"/>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5"/>
  </w:num>
  <w:num w:numId="3">
    <w:abstractNumId w:val="32"/>
  </w:num>
  <w:num w:numId="4">
    <w:abstractNumId w:val="28"/>
  </w:num>
  <w:num w:numId="5">
    <w:abstractNumId w:val="5"/>
  </w:num>
  <w:num w:numId="6">
    <w:abstractNumId w:val="44"/>
  </w:num>
  <w:num w:numId="7">
    <w:abstractNumId w:val="34"/>
  </w:num>
  <w:num w:numId="8">
    <w:abstractNumId w:val="16"/>
  </w:num>
  <w:num w:numId="9">
    <w:abstractNumId w:val="18"/>
  </w:num>
  <w:num w:numId="10">
    <w:abstractNumId w:val="13"/>
  </w:num>
  <w:num w:numId="11">
    <w:abstractNumId w:val="43"/>
  </w:num>
  <w:num w:numId="12">
    <w:abstractNumId w:val="39"/>
  </w:num>
  <w:num w:numId="13">
    <w:abstractNumId w:val="29"/>
  </w:num>
  <w:num w:numId="14">
    <w:abstractNumId w:val="1"/>
  </w:num>
  <w:num w:numId="15">
    <w:abstractNumId w:val="0"/>
  </w:num>
  <w:num w:numId="16">
    <w:abstractNumId w:val="14"/>
  </w:num>
  <w:num w:numId="17">
    <w:abstractNumId w:val="26"/>
  </w:num>
  <w:num w:numId="18">
    <w:abstractNumId w:val="41"/>
  </w:num>
  <w:num w:numId="19">
    <w:abstractNumId w:val="38"/>
  </w:num>
  <w:num w:numId="20">
    <w:abstractNumId w:val="11"/>
  </w:num>
  <w:num w:numId="21">
    <w:abstractNumId w:val="4"/>
  </w:num>
  <w:num w:numId="22">
    <w:abstractNumId w:val="15"/>
  </w:num>
  <w:num w:numId="23">
    <w:abstractNumId w:val="7"/>
  </w:num>
  <w:num w:numId="24">
    <w:abstractNumId w:val="9"/>
  </w:num>
  <w:num w:numId="25">
    <w:abstractNumId w:val="19"/>
  </w:num>
  <w:num w:numId="26">
    <w:abstractNumId w:val="45"/>
  </w:num>
  <w:num w:numId="27">
    <w:abstractNumId w:val="33"/>
  </w:num>
  <w:num w:numId="28">
    <w:abstractNumId w:val="27"/>
  </w:num>
  <w:num w:numId="29">
    <w:abstractNumId w:val="36"/>
  </w:num>
  <w:num w:numId="30">
    <w:abstractNumId w:val="25"/>
  </w:num>
  <w:num w:numId="31">
    <w:abstractNumId w:val="24"/>
  </w:num>
  <w:num w:numId="32">
    <w:abstractNumId w:val="20"/>
  </w:num>
  <w:num w:numId="33">
    <w:abstractNumId w:val="23"/>
  </w:num>
  <w:num w:numId="34">
    <w:abstractNumId w:val="22"/>
  </w:num>
  <w:num w:numId="35">
    <w:abstractNumId w:val="37"/>
  </w:num>
  <w:num w:numId="36">
    <w:abstractNumId w:val="3"/>
  </w:num>
  <w:num w:numId="37">
    <w:abstractNumId w:val="40"/>
  </w:num>
  <w:num w:numId="38">
    <w:abstractNumId w:val="2"/>
  </w:num>
  <w:num w:numId="39">
    <w:abstractNumId w:val="31"/>
  </w:num>
  <w:num w:numId="40">
    <w:abstractNumId w:val="17"/>
  </w:num>
  <w:num w:numId="41">
    <w:abstractNumId w:val="21"/>
  </w:num>
  <w:num w:numId="42">
    <w:abstractNumId w:val="42"/>
  </w:num>
  <w:num w:numId="43">
    <w:abstractNumId w:val="8"/>
  </w:num>
  <w:num w:numId="44">
    <w:abstractNumId w:val="6"/>
  </w:num>
  <w:num w:numId="45">
    <w:abstractNumId w:val="10"/>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4D"/>
    <w:rsid w:val="00040B9A"/>
    <w:rsid w:val="00083042"/>
    <w:rsid w:val="000D1B69"/>
    <w:rsid w:val="000E38C2"/>
    <w:rsid w:val="0011665D"/>
    <w:rsid w:val="001C2D4A"/>
    <w:rsid w:val="00475E4D"/>
    <w:rsid w:val="0047733C"/>
    <w:rsid w:val="004F531B"/>
    <w:rsid w:val="00537831"/>
    <w:rsid w:val="0053786F"/>
    <w:rsid w:val="005550E0"/>
    <w:rsid w:val="00566DFB"/>
    <w:rsid w:val="005715E9"/>
    <w:rsid w:val="005D4970"/>
    <w:rsid w:val="005D74AE"/>
    <w:rsid w:val="00601E20"/>
    <w:rsid w:val="00642ED6"/>
    <w:rsid w:val="00655BDA"/>
    <w:rsid w:val="0076634D"/>
    <w:rsid w:val="007E27C7"/>
    <w:rsid w:val="007F3171"/>
    <w:rsid w:val="008430D6"/>
    <w:rsid w:val="008B54A8"/>
    <w:rsid w:val="00927EAF"/>
    <w:rsid w:val="009C1342"/>
    <w:rsid w:val="009E25E7"/>
    <w:rsid w:val="00A37E50"/>
    <w:rsid w:val="00AB369D"/>
    <w:rsid w:val="00B525A9"/>
    <w:rsid w:val="00BD57A4"/>
    <w:rsid w:val="00C41E81"/>
    <w:rsid w:val="00D03992"/>
    <w:rsid w:val="00D916F4"/>
    <w:rsid w:val="00DA3C39"/>
    <w:rsid w:val="00E115D8"/>
    <w:rsid w:val="00E46E7A"/>
    <w:rsid w:val="00E5019F"/>
    <w:rsid w:val="00E67AED"/>
    <w:rsid w:val="00E971B5"/>
    <w:rsid w:val="00F46E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Įstatymo pavad."/>
    <w:basedOn w:val="prastasis"/>
    <w:pPr>
      <w:spacing w:line="360" w:lineRule="auto"/>
      <w:ind w:firstLine="720"/>
      <w:jc w:val="center"/>
    </w:pPr>
    <w:rPr>
      <w:caps/>
      <w:lang w:val="lt-LT"/>
    </w:rPr>
  </w:style>
  <w:style w:type="paragraph" w:styleId="Porat">
    <w:name w:val="footer"/>
    <w:basedOn w:val="prastasis"/>
    <w:pPr>
      <w:tabs>
        <w:tab w:val="center" w:pos="4320"/>
        <w:tab w:val="right" w:pos="8640"/>
      </w:tabs>
      <w:spacing w:line="360" w:lineRule="auto"/>
      <w:ind w:firstLine="720"/>
      <w:jc w:val="both"/>
    </w:pPr>
    <w:rPr>
      <w:lang w:val="lt-LT"/>
    </w:rPr>
  </w:style>
  <w:style w:type="character" w:styleId="Puslapionumeris">
    <w:name w:val="page number"/>
    <w:basedOn w:val="Numatytasispastraiposriftas"/>
  </w:style>
  <w:style w:type="character" w:customStyle="1" w:styleId="Datadiena">
    <w:name w:val="Data_diena"/>
    <w:basedOn w:val="Numatytasispastraiposriftas"/>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Numatytasispastraiposriftas"/>
  </w:style>
  <w:style w:type="character" w:customStyle="1" w:styleId="Pareigos">
    <w:name w:val="Pareigos"/>
    <w:rPr>
      <w:rFonts w:ascii="TimesLT" w:hAnsi="TimesLT"/>
      <w:caps/>
      <w:sz w:val="24"/>
    </w:rPr>
  </w:style>
  <w:style w:type="paragraph" w:styleId="Antrats">
    <w:name w:val="header"/>
    <w:basedOn w:val="prastasis"/>
    <w:semiHidden/>
    <w:pPr>
      <w:tabs>
        <w:tab w:val="center" w:pos="4153"/>
        <w:tab w:val="right" w:pos="8306"/>
      </w:tabs>
    </w:pPr>
  </w:style>
  <w:style w:type="paragraph" w:styleId="Debesliotekstas">
    <w:name w:val="Balloon Text"/>
    <w:basedOn w:val="prastasis"/>
    <w:link w:val="DebesliotekstasDiagrama"/>
    <w:semiHidden/>
    <w:unhideWhenUsed/>
    <w:rsid w:val="001C2D4A"/>
    <w:rPr>
      <w:rFonts w:ascii="Tahoma" w:hAnsi="Tahoma" w:cs="Tahoma"/>
      <w:sz w:val="16"/>
      <w:szCs w:val="16"/>
    </w:rPr>
  </w:style>
  <w:style w:type="character" w:customStyle="1" w:styleId="DebesliotekstasDiagrama">
    <w:name w:val="Debesėlio tekstas Diagrama"/>
    <w:link w:val="Debesliotekstas"/>
    <w:uiPriority w:val="99"/>
    <w:semiHidden/>
    <w:rsid w:val="001C2D4A"/>
    <w:rPr>
      <w:rFonts w:ascii="Tahoma" w:hAnsi="Tahoma" w:cs="Tahoma"/>
      <w:sz w:val="16"/>
      <w:szCs w:val="16"/>
      <w:lang w:val="en-US" w:eastAsia="en-US"/>
    </w:rPr>
  </w:style>
  <w:style w:type="paragraph" w:styleId="Pavadinimas">
    <w:name w:val="Title"/>
    <w:basedOn w:val="prastasis"/>
    <w:link w:val="PavadinimasDiagrama"/>
    <w:qFormat/>
    <w:rsid w:val="0076634D"/>
    <w:pPr>
      <w:tabs>
        <w:tab w:val="left" w:pos="9214"/>
      </w:tabs>
      <w:ind w:right="9" w:firstLine="720"/>
      <w:jc w:val="center"/>
    </w:pPr>
    <w:rPr>
      <w:rFonts w:ascii="Times New Roman" w:hAnsi="Times New Roman"/>
      <w:b/>
      <w:sz w:val="28"/>
      <w:szCs w:val="24"/>
      <w:lang w:val="lt-LT"/>
    </w:rPr>
  </w:style>
  <w:style w:type="character" w:customStyle="1" w:styleId="PavadinimasDiagrama">
    <w:name w:val="Pavadinimas Diagrama"/>
    <w:link w:val="Pavadinimas"/>
    <w:rsid w:val="0076634D"/>
    <w:rPr>
      <w:b/>
      <w:sz w:val="28"/>
      <w:szCs w:val="24"/>
      <w:lang w:eastAsia="en-US"/>
    </w:rPr>
  </w:style>
  <w:style w:type="paragraph" w:styleId="Pagrindinistekstas">
    <w:name w:val="Body Text"/>
    <w:basedOn w:val="prastasis"/>
    <w:link w:val="PagrindinistekstasDiagrama"/>
    <w:rsid w:val="0076634D"/>
    <w:pPr>
      <w:widowControl w:val="0"/>
      <w:jc w:val="both"/>
    </w:pPr>
    <w:rPr>
      <w:lang w:val="en-GB"/>
    </w:rPr>
  </w:style>
  <w:style w:type="character" w:customStyle="1" w:styleId="PagrindinistekstasDiagrama">
    <w:name w:val="Pagrindinis tekstas Diagrama"/>
    <w:link w:val="Pagrindinistekstas"/>
    <w:rsid w:val="0076634D"/>
    <w:rPr>
      <w:rFonts w:ascii="TimesLT" w:hAnsi="TimesLT"/>
      <w:sz w:val="24"/>
      <w:lang w:val="en-GB" w:eastAsia="en-US"/>
    </w:rPr>
  </w:style>
  <w:style w:type="paragraph" w:styleId="Pagrindiniotekstotrauka">
    <w:name w:val="Body Text Indent"/>
    <w:basedOn w:val="prastasis"/>
    <w:link w:val="PagrindiniotekstotraukaDiagrama"/>
    <w:rsid w:val="0076634D"/>
    <w:pPr>
      <w:tabs>
        <w:tab w:val="left" w:pos="9214"/>
      </w:tabs>
      <w:ind w:right="9" w:firstLine="720"/>
      <w:jc w:val="both"/>
    </w:pPr>
    <w:rPr>
      <w:rFonts w:ascii="Times New Roman" w:hAnsi="Times New Roman"/>
      <w:lang w:val="lt-LT"/>
    </w:rPr>
  </w:style>
  <w:style w:type="character" w:customStyle="1" w:styleId="PagrindiniotekstotraukaDiagrama">
    <w:name w:val="Pagrindinio teksto įtrauka Diagrama"/>
    <w:link w:val="Pagrindiniotekstotrauka"/>
    <w:rsid w:val="0076634D"/>
    <w:rPr>
      <w:sz w:val="24"/>
      <w:lang w:eastAsia="en-US"/>
    </w:rPr>
  </w:style>
  <w:style w:type="paragraph" w:styleId="Dokumentostruktra">
    <w:name w:val="Document Map"/>
    <w:basedOn w:val="prastasis"/>
    <w:link w:val="DokumentostruktraDiagrama"/>
    <w:semiHidden/>
    <w:rsid w:val="0076634D"/>
    <w:pPr>
      <w:shd w:val="clear" w:color="auto" w:fill="000080"/>
    </w:pPr>
    <w:rPr>
      <w:rFonts w:ascii="Tahoma" w:hAnsi="Tahoma" w:cs="Tahoma"/>
      <w:sz w:val="20"/>
      <w:lang w:val="en-GB"/>
    </w:rPr>
  </w:style>
  <w:style w:type="character" w:customStyle="1" w:styleId="DokumentostruktraDiagrama">
    <w:name w:val="Dokumento struktūra Diagrama"/>
    <w:link w:val="Dokumentostruktra"/>
    <w:semiHidden/>
    <w:rsid w:val="0076634D"/>
    <w:rPr>
      <w:rFonts w:ascii="Tahoma" w:hAnsi="Tahoma" w:cs="Tahoma"/>
      <w:shd w:val="clear" w:color="auto" w:fill="000080"/>
      <w:lang w:val="en-GB" w:eastAsia="en-US"/>
    </w:rPr>
  </w:style>
  <w:style w:type="paragraph" w:customStyle="1" w:styleId="Patvirtinta">
    <w:name w:val="Patvirtinta"/>
    <w:rsid w:val="0076634D"/>
    <w:pPr>
      <w:tabs>
        <w:tab w:val="left" w:pos="1304"/>
        <w:tab w:val="left" w:pos="1457"/>
        <w:tab w:val="left" w:pos="1604"/>
        <w:tab w:val="left" w:pos="1757"/>
      </w:tabs>
      <w:ind w:left="5953"/>
      <w:jc w:val="center"/>
    </w:pPr>
    <w:rPr>
      <w:rFonts w:ascii="TimesLT" w:hAnsi="TimesLT"/>
      <w:lang w:val="en-GB" w:eastAsia="en-US"/>
    </w:rPr>
  </w:style>
  <w:style w:type="paragraph" w:styleId="Pagrindinistekstas2">
    <w:name w:val="Body Text 2"/>
    <w:basedOn w:val="prastasis"/>
    <w:link w:val="Pagrindinistekstas2Diagrama"/>
    <w:rsid w:val="0076634D"/>
    <w:pPr>
      <w:widowControl w:val="0"/>
      <w:jc w:val="both"/>
    </w:pPr>
    <w:rPr>
      <w:b/>
      <w:lang w:val="en-GB"/>
    </w:rPr>
  </w:style>
  <w:style w:type="character" w:customStyle="1" w:styleId="Pagrindinistekstas2Diagrama">
    <w:name w:val="Pagrindinis tekstas 2 Diagrama"/>
    <w:link w:val="Pagrindinistekstas2"/>
    <w:rsid w:val="0076634D"/>
    <w:rPr>
      <w:rFonts w:ascii="TimesLT" w:hAnsi="TimesLT"/>
      <w:b/>
      <w:sz w:val="24"/>
      <w:lang w:val="en-GB" w:eastAsia="en-US"/>
    </w:rPr>
  </w:style>
  <w:style w:type="paragraph" w:styleId="Pagrindiniotekstotrauka3">
    <w:name w:val="Body Text Indent 3"/>
    <w:basedOn w:val="prastasis"/>
    <w:link w:val="Pagrindiniotekstotrauka3Diagrama"/>
    <w:rsid w:val="0076634D"/>
    <w:pPr>
      <w:widowControl w:val="0"/>
      <w:tabs>
        <w:tab w:val="left" w:pos="0"/>
        <w:tab w:val="left" w:pos="142"/>
      </w:tabs>
      <w:ind w:left="142"/>
      <w:jc w:val="both"/>
    </w:pPr>
    <w:rPr>
      <w:rFonts w:ascii="Times New Roman" w:hAnsi="Times New Roman"/>
      <w:lang w:val="en-GB"/>
    </w:rPr>
  </w:style>
  <w:style w:type="character" w:customStyle="1" w:styleId="Pagrindiniotekstotrauka3Diagrama">
    <w:name w:val="Pagrindinio teksto įtrauka 3 Diagrama"/>
    <w:link w:val="Pagrindiniotekstotrauka3"/>
    <w:rsid w:val="0076634D"/>
    <w:rPr>
      <w:sz w:val="24"/>
      <w:lang w:val="en-GB" w:eastAsia="en-US"/>
    </w:rPr>
  </w:style>
  <w:style w:type="paragraph" w:customStyle="1" w:styleId="Hyperlink1">
    <w:name w:val="Hyperlink1"/>
    <w:rsid w:val="0076634D"/>
    <w:pPr>
      <w:ind w:firstLine="312"/>
      <w:jc w:val="both"/>
    </w:pPr>
    <w:rPr>
      <w:rFonts w:ascii="TimesLT" w:hAnsi="TimesLT"/>
      <w:lang w:val="en-GB" w:eastAsia="en-US"/>
    </w:rPr>
  </w:style>
  <w:style w:type="character" w:styleId="Hipersaitas">
    <w:name w:val="Hyperlink"/>
    <w:rsid w:val="0076634D"/>
    <w:rPr>
      <w:color w:val="0000FF"/>
      <w:u w:val="single"/>
    </w:rPr>
  </w:style>
  <w:style w:type="paragraph" w:customStyle="1" w:styleId="Pagrindinistekstas1">
    <w:name w:val="Pagrindinis tekstas1"/>
    <w:rsid w:val="0076634D"/>
    <w:pPr>
      <w:ind w:firstLine="312"/>
      <w:jc w:val="both"/>
    </w:pPr>
    <w:rPr>
      <w:rFonts w:ascii="TimesLT" w:hAnsi="TimesLT"/>
      <w:snapToGrid w:val="0"/>
      <w:lang w:val="en-US" w:eastAsia="en-US"/>
    </w:rPr>
  </w:style>
  <w:style w:type="character" w:styleId="Emfaz">
    <w:name w:val="Emphasis"/>
    <w:qFormat/>
    <w:rsid w:val="0076634D"/>
    <w:rPr>
      <w:i/>
      <w:iCs/>
    </w:rPr>
  </w:style>
  <w:style w:type="table" w:styleId="Lentelstinklelis">
    <w:name w:val="Table Grid"/>
    <w:basedOn w:val="prastojilentel"/>
    <w:rsid w:val="00766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76634D"/>
    <w:rPr>
      <w:rFonts w:cs="Times New Roman"/>
    </w:rPr>
  </w:style>
  <w:style w:type="character" w:styleId="Komentaronuoroda">
    <w:name w:val="annotation reference"/>
    <w:semiHidden/>
    <w:rsid w:val="0076634D"/>
    <w:rPr>
      <w:sz w:val="16"/>
      <w:szCs w:val="16"/>
    </w:rPr>
  </w:style>
  <w:style w:type="paragraph" w:styleId="Komentarotekstas">
    <w:name w:val="annotation text"/>
    <w:basedOn w:val="prastasis"/>
    <w:link w:val="KomentarotekstasDiagrama"/>
    <w:semiHidden/>
    <w:rsid w:val="0076634D"/>
    <w:rPr>
      <w:rFonts w:ascii="Times New Roman" w:hAnsi="Times New Roman"/>
      <w:sz w:val="20"/>
      <w:lang w:val="en-GB"/>
    </w:rPr>
  </w:style>
  <w:style w:type="character" w:customStyle="1" w:styleId="KomentarotekstasDiagrama">
    <w:name w:val="Komentaro tekstas Diagrama"/>
    <w:link w:val="Komentarotekstas"/>
    <w:semiHidden/>
    <w:rsid w:val="0076634D"/>
    <w:rPr>
      <w:lang w:val="en-GB" w:eastAsia="en-US"/>
    </w:rPr>
  </w:style>
  <w:style w:type="paragraph" w:styleId="Komentarotema">
    <w:name w:val="annotation subject"/>
    <w:basedOn w:val="Komentarotekstas"/>
    <w:next w:val="Komentarotekstas"/>
    <w:link w:val="KomentarotemaDiagrama"/>
    <w:semiHidden/>
    <w:rsid w:val="0076634D"/>
    <w:rPr>
      <w:b/>
      <w:bCs/>
    </w:rPr>
  </w:style>
  <w:style w:type="character" w:customStyle="1" w:styleId="KomentarotemaDiagrama">
    <w:name w:val="Komentaro tema Diagrama"/>
    <w:link w:val="Komentarotema"/>
    <w:semiHidden/>
    <w:rsid w:val="0076634D"/>
    <w:rPr>
      <w:b/>
      <w:bCs/>
      <w:lang w:val="en-GB" w:eastAsia="en-US"/>
    </w:rPr>
  </w:style>
  <w:style w:type="character" w:styleId="Grietas">
    <w:name w:val="Strong"/>
    <w:qFormat/>
    <w:rsid w:val="0076634D"/>
    <w:rPr>
      <w:b/>
      <w:bCs/>
    </w:rPr>
  </w:style>
  <w:style w:type="paragraph" w:styleId="HTMLiankstoformatuotas">
    <w:name w:val="HTML Preformatted"/>
    <w:basedOn w:val="prastasis"/>
    <w:link w:val="HTMLiankstoformatuotasDiagrama"/>
    <w:rsid w:val="0076634D"/>
    <w:rPr>
      <w:rFonts w:ascii="Courier New" w:hAnsi="Courier New" w:cs="Courier New"/>
      <w:sz w:val="20"/>
      <w:lang w:val="en-GB"/>
    </w:rPr>
  </w:style>
  <w:style w:type="character" w:customStyle="1" w:styleId="HTMLiankstoformatuotasDiagrama">
    <w:name w:val="HTML iš anksto formatuotas Diagrama"/>
    <w:link w:val="HTMLiankstoformatuotas"/>
    <w:rsid w:val="0076634D"/>
    <w:rPr>
      <w:rFonts w:ascii="Courier New" w:hAnsi="Courier New" w:cs="Courier New"/>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Įstatymo pavad."/>
    <w:basedOn w:val="prastasis"/>
    <w:pPr>
      <w:spacing w:line="360" w:lineRule="auto"/>
      <w:ind w:firstLine="720"/>
      <w:jc w:val="center"/>
    </w:pPr>
    <w:rPr>
      <w:caps/>
      <w:lang w:val="lt-LT"/>
    </w:rPr>
  </w:style>
  <w:style w:type="paragraph" w:styleId="Porat">
    <w:name w:val="footer"/>
    <w:basedOn w:val="prastasis"/>
    <w:pPr>
      <w:tabs>
        <w:tab w:val="center" w:pos="4320"/>
        <w:tab w:val="right" w:pos="8640"/>
      </w:tabs>
      <w:spacing w:line="360" w:lineRule="auto"/>
      <w:ind w:firstLine="720"/>
      <w:jc w:val="both"/>
    </w:pPr>
    <w:rPr>
      <w:lang w:val="lt-LT"/>
    </w:rPr>
  </w:style>
  <w:style w:type="character" w:styleId="Puslapionumeris">
    <w:name w:val="page number"/>
    <w:basedOn w:val="Numatytasispastraiposriftas"/>
  </w:style>
  <w:style w:type="character" w:customStyle="1" w:styleId="Datadiena">
    <w:name w:val="Data_diena"/>
    <w:basedOn w:val="Numatytasispastraiposriftas"/>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Numatytasispastraiposriftas"/>
  </w:style>
  <w:style w:type="character" w:customStyle="1" w:styleId="Pareigos">
    <w:name w:val="Pareigos"/>
    <w:rPr>
      <w:rFonts w:ascii="TimesLT" w:hAnsi="TimesLT"/>
      <w:caps/>
      <w:sz w:val="24"/>
    </w:rPr>
  </w:style>
  <w:style w:type="paragraph" w:styleId="Antrats">
    <w:name w:val="header"/>
    <w:basedOn w:val="prastasis"/>
    <w:semiHidden/>
    <w:pPr>
      <w:tabs>
        <w:tab w:val="center" w:pos="4153"/>
        <w:tab w:val="right" w:pos="8306"/>
      </w:tabs>
    </w:pPr>
  </w:style>
  <w:style w:type="paragraph" w:styleId="Debesliotekstas">
    <w:name w:val="Balloon Text"/>
    <w:basedOn w:val="prastasis"/>
    <w:link w:val="DebesliotekstasDiagrama"/>
    <w:semiHidden/>
    <w:unhideWhenUsed/>
    <w:rsid w:val="001C2D4A"/>
    <w:rPr>
      <w:rFonts w:ascii="Tahoma" w:hAnsi="Tahoma" w:cs="Tahoma"/>
      <w:sz w:val="16"/>
      <w:szCs w:val="16"/>
    </w:rPr>
  </w:style>
  <w:style w:type="character" w:customStyle="1" w:styleId="DebesliotekstasDiagrama">
    <w:name w:val="Debesėlio tekstas Diagrama"/>
    <w:link w:val="Debesliotekstas"/>
    <w:uiPriority w:val="99"/>
    <w:semiHidden/>
    <w:rsid w:val="001C2D4A"/>
    <w:rPr>
      <w:rFonts w:ascii="Tahoma" w:hAnsi="Tahoma" w:cs="Tahoma"/>
      <w:sz w:val="16"/>
      <w:szCs w:val="16"/>
      <w:lang w:val="en-US" w:eastAsia="en-US"/>
    </w:rPr>
  </w:style>
  <w:style w:type="paragraph" w:styleId="Pavadinimas">
    <w:name w:val="Title"/>
    <w:basedOn w:val="prastasis"/>
    <w:link w:val="PavadinimasDiagrama"/>
    <w:qFormat/>
    <w:rsid w:val="0076634D"/>
    <w:pPr>
      <w:tabs>
        <w:tab w:val="left" w:pos="9214"/>
      </w:tabs>
      <w:ind w:right="9" w:firstLine="720"/>
      <w:jc w:val="center"/>
    </w:pPr>
    <w:rPr>
      <w:rFonts w:ascii="Times New Roman" w:hAnsi="Times New Roman"/>
      <w:b/>
      <w:sz w:val="28"/>
      <w:szCs w:val="24"/>
      <w:lang w:val="lt-LT"/>
    </w:rPr>
  </w:style>
  <w:style w:type="character" w:customStyle="1" w:styleId="PavadinimasDiagrama">
    <w:name w:val="Pavadinimas Diagrama"/>
    <w:link w:val="Pavadinimas"/>
    <w:rsid w:val="0076634D"/>
    <w:rPr>
      <w:b/>
      <w:sz w:val="28"/>
      <w:szCs w:val="24"/>
      <w:lang w:eastAsia="en-US"/>
    </w:rPr>
  </w:style>
  <w:style w:type="paragraph" w:styleId="Pagrindinistekstas">
    <w:name w:val="Body Text"/>
    <w:basedOn w:val="prastasis"/>
    <w:link w:val="PagrindinistekstasDiagrama"/>
    <w:rsid w:val="0076634D"/>
    <w:pPr>
      <w:widowControl w:val="0"/>
      <w:jc w:val="both"/>
    </w:pPr>
    <w:rPr>
      <w:lang w:val="en-GB"/>
    </w:rPr>
  </w:style>
  <w:style w:type="character" w:customStyle="1" w:styleId="PagrindinistekstasDiagrama">
    <w:name w:val="Pagrindinis tekstas Diagrama"/>
    <w:link w:val="Pagrindinistekstas"/>
    <w:rsid w:val="0076634D"/>
    <w:rPr>
      <w:rFonts w:ascii="TimesLT" w:hAnsi="TimesLT"/>
      <w:sz w:val="24"/>
      <w:lang w:val="en-GB" w:eastAsia="en-US"/>
    </w:rPr>
  </w:style>
  <w:style w:type="paragraph" w:styleId="Pagrindiniotekstotrauka">
    <w:name w:val="Body Text Indent"/>
    <w:basedOn w:val="prastasis"/>
    <w:link w:val="PagrindiniotekstotraukaDiagrama"/>
    <w:rsid w:val="0076634D"/>
    <w:pPr>
      <w:tabs>
        <w:tab w:val="left" w:pos="9214"/>
      </w:tabs>
      <w:ind w:right="9" w:firstLine="720"/>
      <w:jc w:val="both"/>
    </w:pPr>
    <w:rPr>
      <w:rFonts w:ascii="Times New Roman" w:hAnsi="Times New Roman"/>
      <w:lang w:val="lt-LT"/>
    </w:rPr>
  </w:style>
  <w:style w:type="character" w:customStyle="1" w:styleId="PagrindiniotekstotraukaDiagrama">
    <w:name w:val="Pagrindinio teksto įtrauka Diagrama"/>
    <w:link w:val="Pagrindiniotekstotrauka"/>
    <w:rsid w:val="0076634D"/>
    <w:rPr>
      <w:sz w:val="24"/>
      <w:lang w:eastAsia="en-US"/>
    </w:rPr>
  </w:style>
  <w:style w:type="paragraph" w:styleId="Dokumentostruktra">
    <w:name w:val="Document Map"/>
    <w:basedOn w:val="prastasis"/>
    <w:link w:val="DokumentostruktraDiagrama"/>
    <w:semiHidden/>
    <w:rsid w:val="0076634D"/>
    <w:pPr>
      <w:shd w:val="clear" w:color="auto" w:fill="000080"/>
    </w:pPr>
    <w:rPr>
      <w:rFonts w:ascii="Tahoma" w:hAnsi="Tahoma" w:cs="Tahoma"/>
      <w:sz w:val="20"/>
      <w:lang w:val="en-GB"/>
    </w:rPr>
  </w:style>
  <w:style w:type="character" w:customStyle="1" w:styleId="DokumentostruktraDiagrama">
    <w:name w:val="Dokumento struktūra Diagrama"/>
    <w:link w:val="Dokumentostruktra"/>
    <w:semiHidden/>
    <w:rsid w:val="0076634D"/>
    <w:rPr>
      <w:rFonts w:ascii="Tahoma" w:hAnsi="Tahoma" w:cs="Tahoma"/>
      <w:shd w:val="clear" w:color="auto" w:fill="000080"/>
      <w:lang w:val="en-GB" w:eastAsia="en-US"/>
    </w:rPr>
  </w:style>
  <w:style w:type="paragraph" w:customStyle="1" w:styleId="Patvirtinta">
    <w:name w:val="Patvirtinta"/>
    <w:rsid w:val="0076634D"/>
    <w:pPr>
      <w:tabs>
        <w:tab w:val="left" w:pos="1304"/>
        <w:tab w:val="left" w:pos="1457"/>
        <w:tab w:val="left" w:pos="1604"/>
        <w:tab w:val="left" w:pos="1757"/>
      </w:tabs>
      <w:ind w:left="5953"/>
      <w:jc w:val="center"/>
    </w:pPr>
    <w:rPr>
      <w:rFonts w:ascii="TimesLT" w:hAnsi="TimesLT"/>
      <w:lang w:val="en-GB" w:eastAsia="en-US"/>
    </w:rPr>
  </w:style>
  <w:style w:type="paragraph" w:styleId="Pagrindinistekstas2">
    <w:name w:val="Body Text 2"/>
    <w:basedOn w:val="prastasis"/>
    <w:link w:val="Pagrindinistekstas2Diagrama"/>
    <w:rsid w:val="0076634D"/>
    <w:pPr>
      <w:widowControl w:val="0"/>
      <w:jc w:val="both"/>
    </w:pPr>
    <w:rPr>
      <w:b/>
      <w:lang w:val="en-GB"/>
    </w:rPr>
  </w:style>
  <w:style w:type="character" w:customStyle="1" w:styleId="Pagrindinistekstas2Diagrama">
    <w:name w:val="Pagrindinis tekstas 2 Diagrama"/>
    <w:link w:val="Pagrindinistekstas2"/>
    <w:rsid w:val="0076634D"/>
    <w:rPr>
      <w:rFonts w:ascii="TimesLT" w:hAnsi="TimesLT"/>
      <w:b/>
      <w:sz w:val="24"/>
      <w:lang w:val="en-GB" w:eastAsia="en-US"/>
    </w:rPr>
  </w:style>
  <w:style w:type="paragraph" w:styleId="Pagrindiniotekstotrauka3">
    <w:name w:val="Body Text Indent 3"/>
    <w:basedOn w:val="prastasis"/>
    <w:link w:val="Pagrindiniotekstotrauka3Diagrama"/>
    <w:rsid w:val="0076634D"/>
    <w:pPr>
      <w:widowControl w:val="0"/>
      <w:tabs>
        <w:tab w:val="left" w:pos="0"/>
        <w:tab w:val="left" w:pos="142"/>
      </w:tabs>
      <w:ind w:left="142"/>
      <w:jc w:val="both"/>
    </w:pPr>
    <w:rPr>
      <w:rFonts w:ascii="Times New Roman" w:hAnsi="Times New Roman"/>
      <w:lang w:val="en-GB"/>
    </w:rPr>
  </w:style>
  <w:style w:type="character" w:customStyle="1" w:styleId="Pagrindiniotekstotrauka3Diagrama">
    <w:name w:val="Pagrindinio teksto įtrauka 3 Diagrama"/>
    <w:link w:val="Pagrindiniotekstotrauka3"/>
    <w:rsid w:val="0076634D"/>
    <w:rPr>
      <w:sz w:val="24"/>
      <w:lang w:val="en-GB" w:eastAsia="en-US"/>
    </w:rPr>
  </w:style>
  <w:style w:type="paragraph" w:customStyle="1" w:styleId="Hyperlink1">
    <w:name w:val="Hyperlink1"/>
    <w:rsid w:val="0076634D"/>
    <w:pPr>
      <w:ind w:firstLine="312"/>
      <w:jc w:val="both"/>
    </w:pPr>
    <w:rPr>
      <w:rFonts w:ascii="TimesLT" w:hAnsi="TimesLT"/>
      <w:lang w:val="en-GB" w:eastAsia="en-US"/>
    </w:rPr>
  </w:style>
  <w:style w:type="character" w:styleId="Hipersaitas">
    <w:name w:val="Hyperlink"/>
    <w:rsid w:val="0076634D"/>
    <w:rPr>
      <w:color w:val="0000FF"/>
      <w:u w:val="single"/>
    </w:rPr>
  </w:style>
  <w:style w:type="paragraph" w:customStyle="1" w:styleId="Pagrindinistekstas1">
    <w:name w:val="Pagrindinis tekstas1"/>
    <w:rsid w:val="0076634D"/>
    <w:pPr>
      <w:ind w:firstLine="312"/>
      <w:jc w:val="both"/>
    </w:pPr>
    <w:rPr>
      <w:rFonts w:ascii="TimesLT" w:hAnsi="TimesLT"/>
      <w:snapToGrid w:val="0"/>
      <w:lang w:val="en-US" w:eastAsia="en-US"/>
    </w:rPr>
  </w:style>
  <w:style w:type="character" w:styleId="Emfaz">
    <w:name w:val="Emphasis"/>
    <w:qFormat/>
    <w:rsid w:val="0076634D"/>
    <w:rPr>
      <w:i/>
      <w:iCs/>
    </w:rPr>
  </w:style>
  <w:style w:type="table" w:styleId="Lentelstinklelis">
    <w:name w:val="Table Grid"/>
    <w:basedOn w:val="prastojilentel"/>
    <w:rsid w:val="00766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76634D"/>
    <w:rPr>
      <w:rFonts w:cs="Times New Roman"/>
    </w:rPr>
  </w:style>
  <w:style w:type="character" w:styleId="Komentaronuoroda">
    <w:name w:val="annotation reference"/>
    <w:semiHidden/>
    <w:rsid w:val="0076634D"/>
    <w:rPr>
      <w:sz w:val="16"/>
      <w:szCs w:val="16"/>
    </w:rPr>
  </w:style>
  <w:style w:type="paragraph" w:styleId="Komentarotekstas">
    <w:name w:val="annotation text"/>
    <w:basedOn w:val="prastasis"/>
    <w:link w:val="KomentarotekstasDiagrama"/>
    <w:semiHidden/>
    <w:rsid w:val="0076634D"/>
    <w:rPr>
      <w:rFonts w:ascii="Times New Roman" w:hAnsi="Times New Roman"/>
      <w:sz w:val="20"/>
      <w:lang w:val="en-GB"/>
    </w:rPr>
  </w:style>
  <w:style w:type="character" w:customStyle="1" w:styleId="KomentarotekstasDiagrama">
    <w:name w:val="Komentaro tekstas Diagrama"/>
    <w:link w:val="Komentarotekstas"/>
    <w:semiHidden/>
    <w:rsid w:val="0076634D"/>
    <w:rPr>
      <w:lang w:val="en-GB" w:eastAsia="en-US"/>
    </w:rPr>
  </w:style>
  <w:style w:type="paragraph" w:styleId="Komentarotema">
    <w:name w:val="annotation subject"/>
    <w:basedOn w:val="Komentarotekstas"/>
    <w:next w:val="Komentarotekstas"/>
    <w:link w:val="KomentarotemaDiagrama"/>
    <w:semiHidden/>
    <w:rsid w:val="0076634D"/>
    <w:rPr>
      <w:b/>
      <w:bCs/>
    </w:rPr>
  </w:style>
  <w:style w:type="character" w:customStyle="1" w:styleId="KomentarotemaDiagrama">
    <w:name w:val="Komentaro tema Diagrama"/>
    <w:link w:val="Komentarotema"/>
    <w:semiHidden/>
    <w:rsid w:val="0076634D"/>
    <w:rPr>
      <w:b/>
      <w:bCs/>
      <w:lang w:val="en-GB" w:eastAsia="en-US"/>
    </w:rPr>
  </w:style>
  <w:style w:type="character" w:styleId="Grietas">
    <w:name w:val="Strong"/>
    <w:qFormat/>
    <w:rsid w:val="0076634D"/>
    <w:rPr>
      <w:b/>
      <w:bCs/>
    </w:rPr>
  </w:style>
  <w:style w:type="paragraph" w:styleId="HTMLiankstoformatuotas">
    <w:name w:val="HTML Preformatted"/>
    <w:basedOn w:val="prastasis"/>
    <w:link w:val="HTMLiankstoformatuotasDiagrama"/>
    <w:rsid w:val="0076634D"/>
    <w:rPr>
      <w:rFonts w:ascii="Courier New" w:hAnsi="Courier New" w:cs="Courier New"/>
      <w:sz w:val="20"/>
      <w:lang w:val="en-GB"/>
    </w:rPr>
  </w:style>
  <w:style w:type="character" w:customStyle="1" w:styleId="HTMLiankstoformatuotasDiagrama">
    <w:name w:val="HTML iš anksto formatuotas Diagrama"/>
    <w:link w:val="HTMLiankstoformatuotas"/>
    <w:rsid w:val="0076634D"/>
    <w:rPr>
      <w:rFonts w:ascii="Courier New" w:hAnsi="Courier New"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lrs.lt/pls/inter/dokpaieska.showdoc_l?p_id=207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pls/inter/dokpaieska.showdoc_l?p_id=8167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3.lrs.lt/pls/inter/dokpaieska.showdoc_l?p_id=316384"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3.lrs.lt/pls/inter/dokpaieska.showdoc_l?p_id=2853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liunaite\Desktop\Istatym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Istatymas</Template>
  <TotalTime>131</TotalTime>
  <Pages>1</Pages>
  <Words>22456</Words>
  <Characters>12800</Characters>
  <Application>Microsoft Office Word</Application>
  <DocSecurity>0</DocSecurity>
  <Lines>106</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35186</CharactersWithSpaces>
  <SharedDoc>false</SharedDoc>
  <HLinks>
    <vt:vector size="24" baseType="variant">
      <vt:variant>
        <vt:i4>1638467</vt:i4>
      </vt:variant>
      <vt:variant>
        <vt:i4>27</vt:i4>
      </vt:variant>
      <vt:variant>
        <vt:i4>0</vt:i4>
      </vt:variant>
      <vt:variant>
        <vt:i4>5</vt:i4>
      </vt:variant>
      <vt:variant>
        <vt:lpwstr>http://www3.lrs.lt/pls/inter/dokpaieska.showdoc_l?p_id=316384</vt:lpwstr>
      </vt:variant>
      <vt:variant>
        <vt:lpwstr/>
      </vt:variant>
      <vt:variant>
        <vt:i4>1704010</vt:i4>
      </vt:variant>
      <vt:variant>
        <vt:i4>24</vt:i4>
      </vt:variant>
      <vt:variant>
        <vt:i4>0</vt:i4>
      </vt:variant>
      <vt:variant>
        <vt:i4>5</vt:i4>
      </vt:variant>
      <vt:variant>
        <vt:lpwstr>http://www3.lrs.lt/pls/inter/dokpaieska.showdoc_l?p_id=285394</vt:lpwstr>
      </vt:variant>
      <vt:variant>
        <vt:lpwstr/>
      </vt:variant>
      <vt:variant>
        <vt:i4>1048641</vt:i4>
      </vt:variant>
      <vt:variant>
        <vt:i4>21</vt:i4>
      </vt:variant>
      <vt:variant>
        <vt:i4>0</vt:i4>
      </vt:variant>
      <vt:variant>
        <vt:i4>5</vt:i4>
      </vt:variant>
      <vt:variant>
        <vt:lpwstr>http://www3.lrs.lt/pls/inter/dokpaieska.showdoc_l?p_id=207019</vt:lpwstr>
      </vt:variant>
      <vt:variant>
        <vt:lpwstr/>
      </vt:variant>
      <vt:variant>
        <vt:i4>1835079</vt:i4>
      </vt:variant>
      <vt:variant>
        <vt:i4>18</vt:i4>
      </vt:variant>
      <vt:variant>
        <vt:i4>0</vt:i4>
      </vt:variant>
      <vt:variant>
        <vt:i4>5</vt:i4>
      </vt:variant>
      <vt:variant>
        <vt:lpwstr>http://www3.lrs.lt/pls/inter/dokpaieska.showdoc_l?p_id=81676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Beliunaite, Laura (TD Baltic)</cp:lastModifiedBy>
  <cp:revision>5</cp:revision>
  <cp:lastPrinted>2011-12-28T08:27:00Z</cp:lastPrinted>
  <dcterms:created xsi:type="dcterms:W3CDTF">2012-01-27T13:33:00Z</dcterms:created>
  <dcterms:modified xsi:type="dcterms:W3CDTF">2012-02-27T12:16:00Z</dcterms:modified>
</cp:coreProperties>
</file>